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4B54" w14:textId="77777777" w:rsidR="00A41094" w:rsidRDefault="00A41094" w:rsidP="00A41094">
      <w:pPr>
        <w:rPr>
          <w:b/>
          <w:bCs/>
        </w:rPr>
      </w:pPr>
      <w:r>
        <w:rPr>
          <w:b/>
          <w:bCs/>
        </w:rPr>
        <w:t>Table 1: Alignment of Intended Learning Outcomes with EQF Level 6 Descriptors</w:t>
      </w:r>
    </w:p>
    <w:p w14:paraId="4CFCA41D" w14:textId="77777777" w:rsidR="00A41094" w:rsidRDefault="00A41094" w:rsidP="00A41094">
      <w:r>
        <w:rPr>
          <w:i/>
          <w:iCs/>
        </w:rPr>
        <w:t>(Tablo 1: Hedeflenen Öğrenme Çıktılarının EQF 6. Düzey Tanımlayıcıları ile Uyumu)</w:t>
      </w:r>
    </w:p>
    <w:tbl>
      <w:tblPr>
        <w:tblW w:w="909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567"/>
        <w:gridCol w:w="567"/>
        <w:gridCol w:w="567"/>
        <w:gridCol w:w="3453"/>
      </w:tblGrid>
      <w:tr w:rsidR="00A41094" w14:paraId="7F1880F6" w14:textId="77777777" w:rsidTr="00A41094">
        <w:trPr>
          <w:cantSplit/>
          <w:trHeight w:val="1935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30DB22" w14:textId="77777777" w:rsidR="00A41094" w:rsidRDefault="00A41094">
            <w:pPr>
              <w:spacing w:after="0" w:line="240" w:lineRule="auto"/>
            </w:pPr>
            <w:r>
              <w:rPr>
                <w:rFonts w:ascii="Segoe UI Emoji" w:hAnsi="Segoe UI Emoji" w:cs="Segoe UI Emoji"/>
                <w:b/>
                <w:bCs/>
              </w:rPr>
              <w:t>📋</w:t>
            </w:r>
            <w:r>
              <w:rPr>
                <w:b/>
                <w:bCs/>
              </w:rPr>
              <w:t xml:space="preserve"> Intended Learning </w:t>
            </w:r>
            <w:proofErr w:type="gramStart"/>
            <w:r>
              <w:rPr>
                <w:b/>
                <w:bCs/>
              </w:rPr>
              <w:t>Outcomes -</w:t>
            </w:r>
            <w:proofErr w:type="gramEnd"/>
            <w:r>
              <w:rPr>
                <w:b/>
                <w:bCs/>
              </w:rPr>
              <w:t xml:space="preserve"> ILOs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textDirection w:val="btLr"/>
            <w:vAlign w:val="center"/>
            <w:hideMark/>
          </w:tcPr>
          <w:p w14:paraId="54535EB9" w14:textId="77777777" w:rsidR="00A41094" w:rsidRDefault="00A41094">
            <w:pPr>
              <w:spacing w:after="0" w:line="240" w:lineRule="auto"/>
              <w:ind w:left="113" w:right="113"/>
              <w:jc w:val="center"/>
            </w:pPr>
            <w:r>
              <w:rPr>
                <w:rFonts w:ascii="Segoe UI Emoji" w:hAnsi="Segoe UI Emoji" w:cs="Segoe UI Emoji"/>
                <w:b/>
                <w:bCs/>
              </w:rPr>
              <w:t>🔵</w:t>
            </w:r>
            <w:r>
              <w:rPr>
                <w:b/>
                <w:bCs/>
              </w:rPr>
              <w:t xml:space="preserve"> Knowledge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textDirection w:val="btLr"/>
            <w:vAlign w:val="center"/>
            <w:hideMark/>
          </w:tcPr>
          <w:p w14:paraId="1D65C1F7" w14:textId="77777777" w:rsidR="00A41094" w:rsidRDefault="00A41094">
            <w:pPr>
              <w:spacing w:after="0" w:line="240" w:lineRule="auto"/>
              <w:ind w:left="113" w:right="113"/>
              <w:jc w:val="center"/>
            </w:pPr>
            <w:r>
              <w:rPr>
                <w:rFonts w:ascii="Segoe UI Emoji" w:hAnsi="Segoe UI Emoji" w:cs="Segoe UI Emoji"/>
                <w:b/>
                <w:bCs/>
              </w:rPr>
              <w:t>🟢</w:t>
            </w:r>
            <w:r>
              <w:rPr>
                <w:b/>
                <w:bCs/>
              </w:rPr>
              <w:t xml:space="preserve"> Skills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textDirection w:val="btLr"/>
            <w:vAlign w:val="center"/>
            <w:hideMark/>
          </w:tcPr>
          <w:p w14:paraId="63CEE3A4" w14:textId="77777777" w:rsidR="00A41094" w:rsidRDefault="00A41094">
            <w:pPr>
              <w:spacing w:after="0" w:line="240" w:lineRule="auto"/>
              <w:ind w:left="113" w:right="113"/>
              <w:jc w:val="center"/>
            </w:pPr>
            <w:r>
              <w:rPr>
                <w:rFonts w:ascii="Segoe UI Emoji" w:hAnsi="Segoe UI Emoji" w:cs="Segoe UI Emoji"/>
                <w:b/>
                <w:bCs/>
              </w:rPr>
              <w:t>🟠</w:t>
            </w:r>
            <w:r>
              <w:rPr>
                <w:b/>
                <w:bCs/>
              </w:rPr>
              <w:t xml:space="preserve"> Responsibility &amp; Autonomy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FFEC4A" w14:textId="77777777" w:rsidR="00A41094" w:rsidRDefault="00A41094">
            <w:pPr>
              <w:spacing w:after="0" w:line="240" w:lineRule="auto"/>
            </w:pPr>
            <w:r>
              <w:rPr>
                <w:rFonts w:ascii="Segoe UI Emoji" w:hAnsi="Segoe UI Emoji" w:cs="Segoe UI Emoji"/>
                <w:b/>
                <w:bCs/>
              </w:rPr>
              <w:t>🎯</w:t>
            </w:r>
            <w:r>
              <w:rPr>
                <w:b/>
                <w:bCs/>
              </w:rPr>
              <w:t xml:space="preserve"> EQF Düzey 6 Uyumu Kapsamında Temel Gerekçe</w:t>
            </w:r>
          </w:p>
        </w:tc>
      </w:tr>
      <w:tr w:rsidR="00A41094" w14:paraId="0F9A8ADA" w14:textId="77777777" w:rsidTr="00A41094">
        <w:trPr>
          <w:trHeight w:val="116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185267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PÇ-1:</w:t>
            </w:r>
            <w:r>
              <w:t xml:space="preserve"> Birey, aile ve toplumun sağlık bakımı gereksinimlerinin karşılanmasında hemşirelik rol ve işlevlerini yerine getirebilecek bilgiye sahip olmak.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1E2F21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02EC8B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394505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219B751" w14:textId="77777777" w:rsidR="00A41094" w:rsidRDefault="00A41094">
            <w:pPr>
              <w:spacing w:after="0" w:line="240" w:lineRule="auto"/>
            </w:pPr>
            <w:r>
              <w:t>Alana özgü ileri düzey kuramsal ve olgusal bilginin (</w:t>
            </w:r>
            <w:r>
              <w:rPr>
                <w:i/>
                <w:iCs/>
              </w:rPr>
              <w:t>advanced knowledge</w:t>
            </w:r>
            <w:r>
              <w:t>) kazanılması.</w:t>
            </w:r>
          </w:p>
        </w:tc>
      </w:tr>
      <w:tr w:rsidR="00A41094" w14:paraId="1B0E2D58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CD7A4E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PÇ-2:</w:t>
            </w:r>
            <w:r>
              <w:t xml:space="preserve"> Hemşireliğin temel psikomotor becerilerine sahip olmak.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3D9C327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206737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A247DB9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4F80CC1" w14:textId="77777777" w:rsidR="00A41094" w:rsidRDefault="00A41094">
            <w:pPr>
              <w:spacing w:after="0" w:line="240" w:lineRule="auto"/>
            </w:pPr>
            <w:r>
              <w:t>Karmaşık problemleri çözmek için gereken klinik ve psikomotor ustalığın (</w:t>
            </w:r>
            <w:r>
              <w:rPr>
                <w:i/>
                <w:iCs/>
              </w:rPr>
              <w:t>mastery of skills</w:t>
            </w:r>
            <w:r>
              <w:t>) sergilenmesi.</w:t>
            </w:r>
          </w:p>
        </w:tc>
      </w:tr>
      <w:tr w:rsidR="00A41094" w14:paraId="73E0B0B3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EE4BA9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PÇ-3:</w:t>
            </w:r>
            <w:r>
              <w:t xml:space="preserve"> Temel iletişim becerilerine sahip olmak.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D938D6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662430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E8712FC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EF04DAC" w14:textId="77777777" w:rsidR="00A41094" w:rsidRDefault="00A41094">
            <w:pPr>
              <w:spacing w:after="0" w:line="240" w:lineRule="auto"/>
            </w:pPr>
            <w:r>
              <w:t>Hastalar ve multidisipliner ekiplerle profesyonel etkileşim kurabilme becerisi.</w:t>
            </w:r>
          </w:p>
        </w:tc>
      </w:tr>
      <w:tr w:rsidR="00A41094" w14:paraId="54005047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DE7AE7A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PÇ-4:</w:t>
            </w:r>
            <w:r>
              <w:t xml:space="preserve"> Edindiği kuramsal bilgileri bütüncül yaklaşımla ve kültürel özelliklere uygun olarak hemşirelik uygulamalarına aktarabilmek.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1D4415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9C99139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D52F5F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1870610" w14:textId="77777777" w:rsidR="00A41094" w:rsidRDefault="00A41094">
            <w:pPr>
              <w:spacing w:after="0" w:line="240" w:lineRule="auto"/>
            </w:pPr>
            <w:r>
              <w:t>Teorik prensiplerin eleştirel kavranışı ve bilginin kültürel duyarlılıkla karmaşık ortamlarda pratiğe dökülmesi.</w:t>
            </w:r>
          </w:p>
        </w:tc>
      </w:tr>
      <w:tr w:rsidR="00A41094" w14:paraId="4CF510F4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B14A40A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PÇ-5:</w:t>
            </w:r>
            <w:r>
              <w:t xml:space="preserve"> Birey, aile ve toplumun sağlık eğitim ve danışmanlık gereksinimlerini karşılayabilmek.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1E5CADB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7A40860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AE23C64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433A95D" w14:textId="77777777" w:rsidR="00A41094" w:rsidRDefault="00A41094">
            <w:pPr>
              <w:spacing w:after="0" w:line="240" w:lineRule="auto"/>
            </w:pPr>
            <w:r>
              <w:t>Hedef kitleyi eğitme yeteneği ve bireylerin gelişim sorumluluğunu üstlenme (</w:t>
            </w:r>
            <w:r>
              <w:rPr>
                <w:i/>
                <w:iCs/>
              </w:rPr>
              <w:t>managing development of individuals</w:t>
            </w:r>
            <w:r>
              <w:t>).</w:t>
            </w:r>
          </w:p>
        </w:tc>
      </w:tr>
      <w:tr w:rsidR="00A41094" w14:paraId="3DF9A8FC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983502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PÇ-6:</w:t>
            </w:r>
            <w:r>
              <w:t xml:space="preserve"> Sağlık bilişim teknolojilerini kullanabilmek ve hemşirelik bakımına yenilikçi yaklaşımları entegre edebilmek.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367BCD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7381481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D777911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B6C8A11" w14:textId="77777777" w:rsidR="00A41094" w:rsidRDefault="00A41094">
            <w:pPr>
              <w:spacing w:after="0" w:line="240" w:lineRule="auto"/>
            </w:pPr>
            <w:r>
              <w:t>İleri düzey teknolojik araçları ve yenilikçi metotları mesleki alana entegre edebilme becerisi.</w:t>
            </w:r>
          </w:p>
        </w:tc>
      </w:tr>
      <w:tr w:rsidR="00A41094" w14:paraId="25D91781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D49A4C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PÇ-7:</w:t>
            </w:r>
            <w:r>
              <w:t xml:space="preserve"> Etik ilkeler ve yasalara uygun olarak güvenli ve kaliteli bakım verebilmek.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302BC7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30C46C9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047086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A5DA6E9" w14:textId="77777777" w:rsidR="00A41094" w:rsidRDefault="00A41094">
            <w:pPr>
              <w:spacing w:after="0" w:line="240" w:lineRule="auto"/>
            </w:pPr>
            <w:r>
              <w:t>Öngörülemeyen çalışma ortamlarında (klinik) karar verirken etik ve yasal sorumluluk (</w:t>
            </w:r>
            <w:r>
              <w:rPr>
                <w:i/>
                <w:iCs/>
              </w:rPr>
              <w:t>responsibility</w:t>
            </w:r>
            <w:r>
              <w:t>) alabilme.</w:t>
            </w:r>
          </w:p>
        </w:tc>
      </w:tr>
      <w:tr w:rsidR="00A41094" w14:paraId="5DE4E0B4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67880F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PÇ-8:</w:t>
            </w:r>
            <w:r>
              <w:t xml:space="preserve"> Hemşirelik uygulamalarında bireysel ve ekip üyesi olarak sorumluluk alabilmek.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DB52E8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08759C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694A7A8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FF0A488" w14:textId="77777777" w:rsidR="00A41094" w:rsidRDefault="00A41094">
            <w:pPr>
              <w:spacing w:after="0" w:line="240" w:lineRule="auto"/>
            </w:pPr>
            <w:r>
              <w:t>Mesleklerarası (</w:t>
            </w:r>
            <w:r>
              <w:rPr>
                <w:i/>
                <w:iCs/>
              </w:rPr>
              <w:t>interprofessional</w:t>
            </w:r>
            <w:r>
              <w:t>) sağlık ekibinde görev alarak klinik süreçlerin sorumluluğunu paylaşma.</w:t>
            </w:r>
          </w:p>
        </w:tc>
      </w:tr>
      <w:tr w:rsidR="00A41094" w14:paraId="252C5963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8D376D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PÇ-9:</w:t>
            </w:r>
            <w:r>
              <w:t xml:space="preserve"> Eleştirel düşünme, problem çözme, araştırma ve kanıta dayalı karar verme becerilerini kullanarak bakımı yönetebilmek.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9428DD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F07F14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47DF1B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346FB88" w14:textId="77777777" w:rsidR="00A41094" w:rsidRDefault="00A41094">
            <w:pPr>
              <w:spacing w:after="0" w:line="240" w:lineRule="auto"/>
            </w:pPr>
            <w:r>
              <w:t>Karmaşık profesyonel faaliyetleri yönetebilme (</w:t>
            </w:r>
            <w:r>
              <w:rPr>
                <w:i/>
                <w:iCs/>
              </w:rPr>
              <w:t>manage complex professional activities</w:t>
            </w:r>
            <w:r>
              <w:t>) ve kanıta dayalı araştırma becerisi.</w:t>
            </w:r>
          </w:p>
        </w:tc>
      </w:tr>
      <w:tr w:rsidR="00A41094" w14:paraId="1CFAB5A6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6E01A8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PÇ-10:</w:t>
            </w:r>
            <w:r>
              <w:t xml:space="preserve"> Yaşam boyu öğrenme becerilerini kullanabilmek.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44269F0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E70935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591B1B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971C760" w14:textId="77777777" w:rsidR="00A41094" w:rsidRDefault="00A41094">
            <w:pPr>
              <w:spacing w:after="0" w:line="240" w:lineRule="auto"/>
            </w:pPr>
            <w:r>
              <w:t>Kendi profesyonel gelişiminin (</w:t>
            </w:r>
            <w:r>
              <w:rPr>
                <w:i/>
                <w:iCs/>
              </w:rPr>
              <w:t>professional development</w:t>
            </w:r>
            <w:r>
              <w:t>) sürekliliğini özerk bir şekilde yönetme sorumluluğu.</w:t>
            </w:r>
          </w:p>
        </w:tc>
      </w:tr>
      <w:tr w:rsidR="00A41094" w14:paraId="0B9B61A3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91759E0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PÇ-11:</w:t>
            </w:r>
            <w:r>
              <w:t xml:space="preserve"> Sağlık politikalarına katkı sağlayabilmek için meslek örgütleriyle ve diğer sağlık kuruluşlarıyla iş birliği yapmak.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DFC588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A9E678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EFB715E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391304" w14:textId="77777777" w:rsidR="00A41094" w:rsidRDefault="00A41094">
            <w:pPr>
              <w:spacing w:after="0" w:line="240" w:lineRule="auto"/>
            </w:pPr>
            <w:r>
              <w:t>Profesyonel otonomi ile kurumsal ve ulusal politikalara yön verecek liderlik/</w:t>
            </w:r>
            <w:proofErr w:type="gramStart"/>
            <w:r>
              <w:t>işbirliği</w:t>
            </w:r>
            <w:proofErr w:type="gramEnd"/>
            <w:r>
              <w:t xml:space="preserve"> sorumluluğunu üstlenme.</w:t>
            </w:r>
          </w:p>
        </w:tc>
      </w:tr>
      <w:tr w:rsidR="00A41094" w14:paraId="524458B5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FD743E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PÇ-12:</w:t>
            </w:r>
            <w:r>
              <w:t xml:space="preserve"> Toplumsal duyarlılık bilinci içinde araştırma/proje ve etkinliklerde sorumluluk alabilmek.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615A0C" w14:textId="77777777" w:rsidR="00A41094" w:rsidRDefault="00A41094"/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C84AF0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EFA518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9D3D45" w14:textId="77777777" w:rsidR="00A41094" w:rsidRDefault="00A41094">
            <w:pPr>
              <w:spacing w:after="0" w:line="240" w:lineRule="auto"/>
            </w:pPr>
            <w:r>
              <w:t>Toplum sağlığını (</w:t>
            </w:r>
            <w:r>
              <w:rPr>
                <w:i/>
                <w:iCs/>
              </w:rPr>
              <w:t>community outreach</w:t>
            </w:r>
            <w:r>
              <w:t>) iyileştirecek özerk projeler yürütme ve sosyal sorumluluk alma.</w:t>
            </w:r>
          </w:p>
        </w:tc>
      </w:tr>
      <w:tr w:rsidR="00A41094" w14:paraId="21C84D6F" w14:textId="77777777" w:rsidTr="00A41094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0BED06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PÇ-13:</w:t>
            </w:r>
            <w:r>
              <w:t xml:space="preserve"> Bir yabancı dili kullanarak alanındaki bilgileri izleyebilmek ve iletişim kurabilmek (Level B1).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90CDC8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3339E4" w14:textId="77777777" w:rsidR="00A41094" w:rsidRDefault="00A41094">
            <w:pPr>
              <w:spacing w:after="0" w:line="240" w:lineRule="auto"/>
              <w:jc w:val="center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1409733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5F56249" w14:textId="77777777" w:rsidR="00A41094" w:rsidRDefault="00A41094">
            <w:pPr>
              <w:spacing w:after="0" w:line="240" w:lineRule="auto"/>
            </w:pPr>
            <w:r>
              <w:t>Uluslararası akademik bilgiyi anlama ve küresel ölçekte profesyonel iletişim kurma yetkinliği.</w:t>
            </w:r>
          </w:p>
        </w:tc>
      </w:tr>
    </w:tbl>
    <w:p w14:paraId="1C4F56AC" w14:textId="77777777" w:rsidR="00A41094" w:rsidRDefault="00A41094" w:rsidP="00A41094"/>
    <w:p w14:paraId="2ABCB291" w14:textId="77777777" w:rsidR="00A41094" w:rsidRDefault="00A41094" w:rsidP="00A41094">
      <w:r>
        <w:t>Ulusal bağlamda program çıktılarımız, HUÇEP-2022 Ulusal Yeterlilikleri (Tablo 2) ve Türkiye Yükseköğretim Yeterlilikler Çerçevesi (TYYÇ) Sağlık Temel Alanı Yeterlilikleri 6. Düzey (Lisans Eğitimi) ile birebir uyumludur (Tablo 3).</w:t>
      </w:r>
    </w:p>
    <w:p w14:paraId="241B335A" w14:textId="77777777" w:rsidR="00A41094" w:rsidRDefault="00A41094" w:rsidP="00A41094"/>
    <w:p w14:paraId="428DD2E5" w14:textId="77777777" w:rsidR="00A41094" w:rsidRDefault="00A41094" w:rsidP="00A41094"/>
    <w:p w14:paraId="55E074CE" w14:textId="77777777" w:rsidR="00A41094" w:rsidRDefault="00A41094" w:rsidP="00A41094">
      <w:pPr>
        <w:pStyle w:val="Balk3"/>
        <w:spacing w:before="0"/>
        <w:rPr>
          <w:sz w:val="22"/>
          <w:szCs w:val="22"/>
        </w:rPr>
      </w:pPr>
      <w:r>
        <w:rPr>
          <w:sz w:val="22"/>
          <w:szCs w:val="22"/>
        </w:rPr>
        <w:t>Tablo 2: Hemşirelik Program Çıktılarının (PÇ) TQF 6. Seviye Tanımlayıcıları ile Uyum Matrisi</w:t>
      </w:r>
    </w:p>
    <w:p w14:paraId="1EEDE5F8" w14:textId="77777777" w:rsidR="00A41094" w:rsidRDefault="00A41094" w:rsidP="00A41094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Bu tablo, çıktıların TQF boyutları ile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niteliksel ve kavramsal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uyumunu gerekçelendirir.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667"/>
        <w:gridCol w:w="478"/>
        <w:gridCol w:w="478"/>
        <w:gridCol w:w="478"/>
        <w:gridCol w:w="3955"/>
      </w:tblGrid>
      <w:tr w:rsidR="00A41094" w14:paraId="14483872" w14:textId="77777777" w:rsidTr="00A41094">
        <w:trPr>
          <w:cantSplit/>
          <w:trHeight w:val="1913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1A7C" w14:textId="77777777" w:rsidR="00A41094" w:rsidRDefault="00A41094">
            <w:pPr>
              <w:spacing w:after="0"/>
            </w:pPr>
            <w:r>
              <w:rPr>
                <w:rStyle w:val="Gl"/>
                <w:rFonts w:ascii="Segoe UI Emoji" w:hAnsi="Segoe UI Emoji" w:cs="Segoe UI Emoji"/>
              </w:rPr>
              <w:t>📋</w:t>
            </w:r>
            <w:r>
              <w:rPr>
                <w:rStyle w:val="Gl"/>
              </w:rPr>
              <w:t xml:space="preserve"> </w:t>
            </w:r>
            <w:r>
              <w:rPr>
                <w:b/>
                <w:bCs/>
              </w:rPr>
              <w:t xml:space="preserve">Intended Learning </w:t>
            </w:r>
            <w:proofErr w:type="gramStart"/>
            <w:r>
              <w:rPr>
                <w:b/>
                <w:bCs/>
              </w:rPr>
              <w:t>Outcomes -</w:t>
            </w:r>
            <w:proofErr w:type="gramEnd"/>
            <w:r>
              <w:rPr>
                <w:b/>
                <w:bCs/>
              </w:rPr>
              <w:t xml:space="preserve"> ILOs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2AB0D426" w14:textId="77777777" w:rsidR="00A41094" w:rsidRDefault="00A41094">
            <w:pPr>
              <w:spacing w:after="0"/>
              <w:ind w:left="113" w:right="113"/>
            </w:pPr>
            <w:r>
              <w:rPr>
                <w:rStyle w:val="Gl"/>
                <w:rFonts w:ascii="Segoe UI Emoji" w:hAnsi="Segoe UI Emoji" w:cs="Segoe UI Emoji"/>
              </w:rPr>
              <w:t>🔵</w:t>
            </w:r>
            <w:r>
              <w:rPr>
                <w:rStyle w:val="Gl"/>
              </w:rPr>
              <w:t xml:space="preserve"> Knowledge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5CC78C1F" w14:textId="77777777" w:rsidR="00A41094" w:rsidRDefault="00A41094">
            <w:pPr>
              <w:spacing w:after="0"/>
              <w:ind w:left="113" w:right="113"/>
            </w:pPr>
            <w:r>
              <w:rPr>
                <w:rStyle w:val="Gl"/>
                <w:rFonts w:ascii="Segoe UI Emoji" w:hAnsi="Segoe UI Emoji" w:cs="Segoe UI Emoji"/>
              </w:rPr>
              <w:t>🟢</w:t>
            </w:r>
            <w:r>
              <w:rPr>
                <w:rStyle w:val="Gl"/>
              </w:rPr>
              <w:t xml:space="preserve"> Skill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6E5764B0" w14:textId="77777777" w:rsidR="00A41094" w:rsidRDefault="00A41094">
            <w:pPr>
              <w:spacing w:after="0"/>
              <w:ind w:left="113" w:right="113"/>
            </w:pPr>
            <w:r>
              <w:rPr>
                <w:rStyle w:val="Gl"/>
                <w:rFonts w:ascii="Segoe UI Emoji" w:hAnsi="Segoe UI Emoji" w:cs="Segoe UI Emoji"/>
              </w:rPr>
              <w:t>🟠</w:t>
            </w:r>
            <w:r>
              <w:rPr>
                <w:rStyle w:val="Gl"/>
              </w:rPr>
              <w:t xml:space="preserve"> Competence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EB591" w14:textId="77777777" w:rsidR="00A41094" w:rsidRDefault="00A41094">
            <w:pPr>
              <w:spacing w:after="0"/>
            </w:pPr>
            <w:r>
              <w:rPr>
                <w:rStyle w:val="Gl"/>
                <w:rFonts w:ascii="Segoe UI Emoji" w:hAnsi="Segoe UI Emoji" w:cs="Segoe UI Emoji"/>
              </w:rPr>
              <w:t>🎯</w:t>
            </w:r>
            <w:r>
              <w:rPr>
                <w:rStyle w:val="Gl"/>
              </w:rPr>
              <w:t xml:space="preserve"> TQF 6. Seviye Kapsamında Uyum Gerekçesi</w:t>
            </w:r>
          </w:p>
        </w:tc>
      </w:tr>
      <w:tr w:rsidR="00A41094" w14:paraId="7E7F663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A2CCE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PÇ-1:</w:t>
            </w:r>
            <w:r>
              <w:t xml:space="preserve"> Birey, aile ve toplumun sağlık bakımı gereksinimlerinin karşılanmasında hemşirelik rol ve işlevlerini yerine getirebilecek bilgiye sahip olmak.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5A7EF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87881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3D04C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AA883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Bir çalışma veya öğrenme alanında ileri düzey teorik, metodolojik ve olgusal bilgiye sahip olma.</w:t>
            </w:r>
          </w:p>
        </w:tc>
      </w:tr>
      <w:tr w:rsidR="00A41094" w14:paraId="16584A41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0D711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PÇ-2:</w:t>
            </w:r>
            <w:r>
              <w:t xml:space="preserve"> Hemşireliğin temel psikomotor becerilerine sahip olmak.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7A2E3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08DBE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A378" w14:textId="77777777" w:rsidR="00A41094" w:rsidRDefault="00A410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DFD3A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Uzmanlaşmış bir çalışma alanında karmaşık ve öngörülemeyen sorunları çözmek için gereken ustalık kalitesini içeren ileri düzey becerilere sahip olma.</w:t>
            </w:r>
          </w:p>
        </w:tc>
      </w:tr>
      <w:tr w:rsidR="00A41094" w14:paraId="3E819A67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54B39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PÇ-3:</w:t>
            </w:r>
            <w:r>
              <w:t xml:space="preserve"> Temel iletişim becerilerine sahip olmak.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3AF9C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CEB6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AEA32" w14:textId="77777777" w:rsidR="00A41094" w:rsidRDefault="00A410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73DFB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Profesyonel etkileşim kurma ve bilgi, yöntem ve araçları kullanma becerisi.</w:t>
            </w:r>
          </w:p>
        </w:tc>
      </w:tr>
      <w:tr w:rsidR="00A41094" w14:paraId="748A3D52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D418E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PÇ-4:</w:t>
            </w:r>
            <w:r>
              <w:t xml:space="preserve"> Edindiği kuramsal bilgileri bütüncül yaklaşımla ve kültürel özelliklere uygun olarak hemşirelik uygulamalarına aktarabilmek.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899C9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08C83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B44EB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FE895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Teorik ve olgusal bilginin uygulamaya aktarılarak klinik kararlarda (problem çözmede) kullanılması.</w:t>
            </w:r>
          </w:p>
        </w:tc>
      </w:tr>
      <w:tr w:rsidR="00A41094" w14:paraId="7DD077B8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5E89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PÇ-5:</w:t>
            </w:r>
            <w:r>
              <w:t xml:space="preserve"> Birey, aile ve toplumun sağlık eğitim ve danışmanlık gereksinimlerini karşılayabilmek.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A9ACA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11C4F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7F63D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E5F72" w14:textId="77777777" w:rsidR="00A41094" w:rsidRDefault="00A41094">
            <w:pPr>
              <w:spacing w:after="0"/>
            </w:pPr>
            <w:r>
              <w:t>Bireylerin ve grupların mesleki gelişimini yönetmede (sağlık eğitimi verme) sorumluluk alma.</w:t>
            </w:r>
          </w:p>
        </w:tc>
      </w:tr>
      <w:tr w:rsidR="00A41094" w14:paraId="75E0770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DCFD8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PÇ-6:</w:t>
            </w:r>
            <w:r>
              <w:t xml:space="preserve"> Sağlık bilişim teknolojilerini kullanabilmek ve hemşirelik bakımına yenilikçi yaklaşımları entegre edebilmek.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B7100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AFD8B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D90BF" w14:textId="77777777" w:rsidR="00A41094" w:rsidRDefault="00A410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69B4C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Yenilik (inovasyon) kalitesini içeren ileri düzey teknolojik/bilişimsel becerileri problem çözümünde kullanma.</w:t>
            </w:r>
          </w:p>
        </w:tc>
      </w:tr>
      <w:tr w:rsidR="00A41094" w14:paraId="3D27BF6A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2CE70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PÇ-7:</w:t>
            </w:r>
            <w:r>
              <w:t xml:space="preserve"> Etik ilkeler ve yasalara uygun olarak güvenli ve kaliteli bakım verebilmek.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66D71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137DC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8A20D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DBBBB" w14:textId="77777777" w:rsidR="00A41094" w:rsidRDefault="00A41094">
            <w:pPr>
              <w:spacing w:after="0"/>
            </w:pPr>
            <w:r>
              <w:t>İş veya öğrenimi değerlendirirken (bakım verirken) sosyal ve ahlaki konuların (etik değerlerin) farkında olma.</w:t>
            </w:r>
          </w:p>
        </w:tc>
      </w:tr>
      <w:tr w:rsidR="00A41094" w14:paraId="21F739EC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70E1D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PÇ-8:</w:t>
            </w:r>
            <w:r>
              <w:t xml:space="preserve"> Hemşirelik uygulamalarında bireysel ve ekip üyesi olarak sorumluluk alabilmek.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548C0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4BBE7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951B5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0367E" w14:textId="77777777" w:rsidR="00A41094" w:rsidRDefault="00A41094">
            <w:pPr>
              <w:spacing w:after="0"/>
            </w:pPr>
            <w:r>
              <w:t>Öngörülemeyen çalışma ortamlarında sorumluluk alarak karar verme ve karmaşık profesyonel faaliyetleri yönetme.</w:t>
            </w:r>
          </w:p>
        </w:tc>
      </w:tr>
      <w:tr w:rsidR="00A41094" w14:paraId="4111EE3F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C46A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PÇ-9:</w:t>
            </w:r>
            <w:r>
              <w:t xml:space="preserve"> Eleştirel düşünme, problem çözme, araştırma ve kanıta dayalı karar verme becerilerini kullanarak bakımı yönetebilmek.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CDA64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1DE6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EC5CA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6A9EF" w14:textId="77777777" w:rsidR="00A41094" w:rsidRDefault="00A41094">
            <w:pPr>
              <w:spacing w:after="0"/>
            </w:pPr>
            <w:r>
              <w:t>Sorgulayıcı düşünmeyi de içeren ileri düzey becerilerle öngörülemeyen çalışma ortamlarında karar verme yetkinliği sergileme.</w:t>
            </w:r>
          </w:p>
        </w:tc>
      </w:tr>
      <w:tr w:rsidR="00A41094" w14:paraId="607BEAF5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DB81B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PÇ-10:</w:t>
            </w:r>
            <w:r>
              <w:t xml:space="preserve"> Yaşam boyu öğrenme becerilerini kullanabilmek.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CE01E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E9F7C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947EA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8BD1E" w14:textId="77777777" w:rsidR="00A41094" w:rsidRDefault="00A41094">
            <w:pPr>
              <w:spacing w:after="0"/>
            </w:pPr>
            <w:r>
              <w:t>Yaşam boyu öğrenme yaklaşımının kavramları, politikaları ve araçlarında deneyim sahibi olma.</w:t>
            </w:r>
          </w:p>
        </w:tc>
      </w:tr>
      <w:tr w:rsidR="00A41094" w14:paraId="33E8749F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1A8A7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PÇ-11:</w:t>
            </w:r>
            <w:r>
              <w:t xml:space="preserve"> Sağlık politikalarına katkı sağlayabilmek için meslek örgütleriyle ve diğer sağlık kuruluşlarıyla iş birliği yapmak.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FB482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CAEA6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504D3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6E97E" w14:textId="77777777" w:rsidR="00A41094" w:rsidRDefault="00A41094">
            <w:pPr>
              <w:spacing w:after="0"/>
            </w:pPr>
            <w:r>
              <w:t xml:space="preserve">Karmaşık teknik veya profesyonel projeleri/faaliyetleri (sağlık politikaları) gruplarla </w:t>
            </w:r>
            <w:proofErr w:type="gramStart"/>
            <w:r>
              <w:t>işbirliği</w:t>
            </w:r>
            <w:proofErr w:type="gramEnd"/>
            <w:r>
              <w:t xml:space="preserve"> içinde yönetme sorumluluğu alma.</w:t>
            </w:r>
          </w:p>
        </w:tc>
      </w:tr>
      <w:tr w:rsidR="00A41094" w14:paraId="4F9E9709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EB653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PÇ-12:</w:t>
            </w:r>
            <w:r>
              <w:t xml:space="preserve"> Toplumsal duyarlılık bilinci içinde araştırma / proje ve etkinliklerde sorumluluk alabilmek.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581B1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D40BD" w14:textId="77777777" w:rsidR="00A41094" w:rsidRDefault="00A41094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9598C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🟠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CFCE5" w14:textId="77777777" w:rsidR="00A41094" w:rsidRDefault="00A41094">
            <w:pPr>
              <w:spacing w:after="0"/>
            </w:pPr>
            <w:r>
              <w:t>Sosyal ve ahlaki konuların bilincinde olarak sosyal duyarlılık projeleri yürütme ve inisiyatif alma.</w:t>
            </w:r>
          </w:p>
        </w:tc>
      </w:tr>
      <w:tr w:rsidR="00A41094" w14:paraId="1294E61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516CE" w14:textId="77777777" w:rsidR="00A41094" w:rsidRDefault="00A41094">
            <w:pPr>
              <w:spacing w:after="0"/>
            </w:pPr>
            <w:r>
              <w:rPr>
                <w:b/>
                <w:bCs/>
              </w:rPr>
              <w:t>PÇ-13:</w:t>
            </w:r>
            <w:r>
              <w:t xml:space="preserve"> Bir yabancı dili kullanarak alanındaki bilgileri izleyebilmek ve iletişim kurabilmek (Level B1).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8AD7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🔵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3482D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</w:rPr>
              <w:t>🟢</w:t>
            </w:r>
            <w:r>
              <w:t xml:space="preserve"> </w:t>
            </w: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4B9AC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3AE5C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İleri düzey bilgiyi araştırma/izleme ve uzmanlık alanındaki sorunları anlamada dil becerilerini kullanma.</w:t>
            </w:r>
          </w:p>
        </w:tc>
      </w:tr>
    </w:tbl>
    <w:p w14:paraId="754B3AE5" w14:textId="77777777" w:rsidR="00A41094" w:rsidRDefault="00A41094" w:rsidP="00A41094">
      <w:pPr>
        <w:rPr>
          <w:b/>
          <w:bCs/>
        </w:rPr>
      </w:pPr>
    </w:p>
    <w:p w14:paraId="621F54C8" w14:textId="77777777" w:rsidR="00A41094" w:rsidRDefault="00A41094" w:rsidP="00A41094">
      <w:pPr>
        <w:pStyle w:val="Balk3"/>
        <w:spacing w:before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Tablo 2: Türkiye Yeterlilikler Çerçevesi (TQF) ve Hemşirelik Program Çıktıları Analitik Uyum Matrisi</w:t>
      </w:r>
    </w:p>
    <w:p w14:paraId="67046494" w14:textId="77777777" w:rsidR="00A41094" w:rsidRDefault="00A41094" w:rsidP="00A41094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Bu tablo, müfredatın TQF alt boyutlarını hangi yoğunlukta karşıladığını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niceliksel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olarak gösterir. Dikkat çekmesi için yüksek uyum (3) dereceleri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kalın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fontla vurgulanmıştır.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74"/>
        <w:gridCol w:w="197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86"/>
        <w:gridCol w:w="486"/>
        <w:gridCol w:w="486"/>
        <w:gridCol w:w="501"/>
      </w:tblGrid>
      <w:tr w:rsidR="00A41094" w14:paraId="427D65BB" w14:textId="77777777" w:rsidTr="00A410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37F7F" w14:textId="77777777" w:rsidR="00A41094" w:rsidRDefault="00A41094">
            <w:pPr>
              <w:spacing w:after="0"/>
            </w:pPr>
            <w:r>
              <w:rPr>
                <w:rStyle w:val="Gl"/>
              </w:rPr>
              <w:t>TQF Temel Alanı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EFD08" w14:textId="77777777" w:rsidR="00A41094" w:rsidRDefault="00A41094">
            <w:pPr>
              <w:spacing w:after="0"/>
            </w:pPr>
            <w:r>
              <w:rPr>
                <w:rStyle w:val="Gl"/>
              </w:rPr>
              <w:t>Alt Boyut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E0A33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A2EC1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6EFE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EC7B0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745E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0144A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72211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2AF15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3885A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2C8BA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4DDA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68C93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B97DB" w14:textId="77777777" w:rsidR="00A41094" w:rsidRDefault="00A41094">
            <w:pPr>
              <w:spacing w:after="0"/>
              <w:jc w:val="center"/>
            </w:pPr>
            <w:r>
              <w:rPr>
                <w:rStyle w:val="Gl"/>
              </w:rPr>
              <w:t>PÇ-13</w:t>
            </w:r>
          </w:p>
        </w:tc>
      </w:tr>
      <w:tr w:rsidR="00A41094" w14:paraId="2C3D1382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4811C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  <w:b/>
                <w:bCs/>
              </w:rPr>
              <w:t>🔵</w:t>
            </w:r>
            <w:r>
              <w:rPr>
                <w:b/>
                <w:bCs/>
              </w:rPr>
              <w:t xml:space="preserve"> Bilgi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A08A2" w14:textId="77777777" w:rsidR="00A41094" w:rsidRDefault="00A41094">
            <w:pPr>
              <w:spacing w:after="0"/>
            </w:pPr>
            <w:r>
              <w:t>Kuramsal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9F330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34517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E563B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EC4DE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32B4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0FAB8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F4533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EA5FF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2F3C5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E6EA9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815AC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454E1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91D12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</w:tr>
      <w:tr w:rsidR="00A41094" w14:paraId="05B7DAB1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21F25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9BC5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Olgusal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1996D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7C1AB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D7325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72ADC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3FA49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59D7D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7709F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83DAF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325B5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A875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7E94E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2C1B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EC853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</w:tr>
      <w:tr w:rsidR="00A41094" w14:paraId="6A853F6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D772A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  <w:b/>
                <w:bCs/>
              </w:rPr>
              <w:t>🟢</w:t>
            </w:r>
            <w:r>
              <w:rPr>
                <w:b/>
                <w:bCs/>
              </w:rPr>
              <w:t xml:space="preserve"> Beceri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16F4F" w14:textId="77777777" w:rsidR="00A41094" w:rsidRDefault="00A41094">
            <w:pPr>
              <w:spacing w:after="0"/>
            </w:pPr>
            <w:r>
              <w:t>Bilişsel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7F6A8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2D0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31109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1516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D7D32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89C4A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09467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A253B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34557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7ECA7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E988A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E9FC0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37CB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</w:tr>
      <w:tr w:rsidR="00A41094" w14:paraId="1225BC4A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DCC5A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5730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Uygulamalı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E92A6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CA559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02644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8DDDD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434F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18F40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14CB7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C060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9100C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968C9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5CB59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6F77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14E4E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</w:tr>
      <w:tr w:rsidR="00A41094" w14:paraId="62E6BC27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50DF7" w14:textId="77777777" w:rsidR="00A41094" w:rsidRDefault="00A41094">
            <w:pPr>
              <w:spacing w:after="0"/>
            </w:pPr>
            <w:r>
              <w:rPr>
                <w:rFonts w:ascii="Segoe UI Emoji" w:hAnsi="Segoe UI Emoji" w:cs="Segoe UI Emoji"/>
                <w:b/>
                <w:bCs/>
              </w:rPr>
              <w:t>🟠</w:t>
            </w:r>
            <w:r>
              <w:rPr>
                <w:b/>
                <w:bCs/>
              </w:rPr>
              <w:t xml:space="preserve"> Yetkinlik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5A794" w14:textId="77777777" w:rsidR="00A41094" w:rsidRDefault="00A41094">
            <w:pPr>
              <w:spacing w:after="0"/>
            </w:pPr>
            <w:r>
              <w:t>Bağımsız Çalışabilme / Sorumluluk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AB35A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F74B1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C5A7B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7F2A8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4E5EE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5BF91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2EAE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B6A5A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BD9E3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8F1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92779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C21ED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E5A31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</w:tr>
      <w:tr w:rsidR="00A41094" w14:paraId="66E523FC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D0068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6042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Öğrenme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AB2F2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FC834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04802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75BC0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7CB96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A16A1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2EFD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AECE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6CD2F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A4E55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BC694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E0258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CB700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A41094" w14:paraId="1617EFA2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26218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A33F9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İletişim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97AC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6E83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F66F0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CECBC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2E98C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6866F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043B6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292D5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7B691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3B391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C81D1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CF4F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3B04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A41094" w14:paraId="1A9DB18D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0D1E6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1394C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Sosyal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00328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5FA9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C0DCA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9AD11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11EDE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A259B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187EC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82FB1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A73AA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41CD9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36D5F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7CCBA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5AEBF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</w:tr>
      <w:tr w:rsidR="00A41094" w14:paraId="64EBDAFA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131BC" w14:textId="77777777" w:rsidR="00A41094" w:rsidRDefault="00A4109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DC606" w14:textId="77777777" w:rsidR="00A41094" w:rsidRDefault="00A41094">
            <w:pPr>
              <w:spacing w:after="0"/>
              <w:rPr>
                <w:sz w:val="24"/>
                <w:szCs w:val="24"/>
              </w:rPr>
            </w:pPr>
            <w:r>
              <w:t>Alana Özgü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2AE06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AC77E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3DFCC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D89B4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863C8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8BBA3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316BD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BFED1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B6D92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75C1F" w14:textId="77777777" w:rsidR="00A41094" w:rsidRDefault="00A41094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5E22F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30582" w14:textId="77777777" w:rsidR="00A41094" w:rsidRDefault="00A41094">
            <w:pPr>
              <w:spacing w:after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71D4D" w14:textId="77777777" w:rsidR="00A41094" w:rsidRDefault="00A41094">
            <w:pPr>
              <w:spacing w:after="0"/>
              <w:jc w:val="center"/>
            </w:pPr>
            <w:r>
              <w:t>1</w:t>
            </w:r>
          </w:p>
        </w:tc>
      </w:tr>
    </w:tbl>
    <w:p w14:paraId="473C9804" w14:textId="77777777" w:rsidR="00A41094" w:rsidRDefault="00A41094" w:rsidP="00A41094">
      <w:pPr>
        <w:rPr>
          <w:b/>
          <w:bCs/>
        </w:rPr>
      </w:pPr>
    </w:p>
    <w:p w14:paraId="7AA09A35" w14:textId="77777777" w:rsidR="00A41094" w:rsidRDefault="00A41094" w:rsidP="00A41094">
      <w:pPr>
        <w:rPr>
          <w:b/>
          <w:bCs/>
        </w:rPr>
      </w:pPr>
    </w:p>
    <w:p w14:paraId="7E48CB67" w14:textId="437B522A" w:rsidR="00A41094" w:rsidRDefault="00A41094" w:rsidP="00A41094">
      <w:pPr>
        <w:pStyle w:val="Balk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Tablo</w:t>
      </w:r>
      <w:r>
        <w:rPr>
          <w:rFonts w:cstheme="minorHAnsi"/>
          <w:sz w:val="22"/>
          <w:szCs w:val="22"/>
        </w:rPr>
        <w:t>3.</w:t>
      </w:r>
      <w:r>
        <w:rPr>
          <w:rFonts w:cstheme="minorHAnsi"/>
          <w:sz w:val="22"/>
          <w:szCs w:val="22"/>
        </w:rPr>
        <w:t xml:space="preserve"> HUÇEP-2022 Ulusal Yeterlilikleri ve Hemşirelik Program Çıktıları (PÇ) Uyum Matrisi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07"/>
        <w:gridCol w:w="1245"/>
        <w:gridCol w:w="3504"/>
      </w:tblGrid>
      <w:tr w:rsidR="00A41094" w14:paraId="53AB1111" w14:textId="77777777" w:rsidTr="00A410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01AD7" w14:textId="77777777" w:rsidR="00A41094" w:rsidRDefault="00A41094">
            <w:pPr>
              <w:spacing w:after="0" w:line="240" w:lineRule="auto"/>
            </w:pPr>
            <w:r>
              <w:rPr>
                <w:rStyle w:val="Gl"/>
                <w:rFonts w:ascii="Segoe UI Emoji" w:hAnsi="Segoe UI Emoji" w:cs="Segoe UI Emoji"/>
              </w:rPr>
              <w:t>🎓</w:t>
            </w:r>
            <w:r>
              <w:rPr>
                <w:rStyle w:val="Gl"/>
              </w:rPr>
              <w:t xml:space="preserve"> HUÇEP-2022 Hemşirelik Lisans Eğitim Programı Ulusal Yeterlilikleri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27DA8" w14:textId="77777777" w:rsidR="00A41094" w:rsidRDefault="00A41094">
            <w:pPr>
              <w:spacing w:after="0" w:line="240" w:lineRule="auto"/>
            </w:pPr>
            <w:r>
              <w:rPr>
                <w:rStyle w:val="Gl"/>
                <w:rFonts w:ascii="Segoe UI Emoji" w:hAnsi="Segoe UI Emoji" w:cs="Segoe UI Emoji"/>
              </w:rPr>
              <w:t>🔗</w:t>
            </w:r>
            <w:r>
              <w:rPr>
                <w:rStyle w:val="Gl"/>
              </w:rPr>
              <w:t xml:space="preserve"> Eşleşen Program Çıktıları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3772" w14:textId="77777777" w:rsidR="00A41094" w:rsidRDefault="00A41094">
            <w:pPr>
              <w:spacing w:after="0" w:line="240" w:lineRule="auto"/>
            </w:pPr>
            <w:r>
              <w:rPr>
                <w:rStyle w:val="Gl"/>
                <w:rFonts w:ascii="Segoe UI Emoji" w:hAnsi="Segoe UI Emoji" w:cs="Segoe UI Emoji"/>
              </w:rPr>
              <w:t>🎯</w:t>
            </w:r>
            <w:r>
              <w:rPr>
                <w:rStyle w:val="Gl"/>
              </w:rPr>
              <w:t xml:space="preserve"> Uyum Kapsamı / Gerekçe</w:t>
            </w:r>
          </w:p>
        </w:tc>
      </w:tr>
      <w:tr w:rsidR="00A41094" w14:paraId="207DCE1C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A8E5E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1.</w:t>
            </w:r>
            <w:r>
              <w:t xml:space="preserve"> Kuramsal bilgi ve becerileri kullanarak hemşirelik uygulama alanıyla ilgili sorunları tanımlar, analiz ve sentez eder ve kanıtlara dayalı çözüm önerileri geliştirir.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49A24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PÇ-4, PÇ-9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A49CB" w14:textId="77777777" w:rsidR="00A41094" w:rsidRDefault="00A41094">
            <w:pPr>
              <w:spacing w:after="0" w:line="240" w:lineRule="auto"/>
            </w:pPr>
            <w:r>
              <w:t>Kuramsal bilginin uygulamaya aktarılması, eleştirel düşünme ve kanıta dayalı karar verme becerilerini kapsar.</w:t>
            </w:r>
          </w:p>
        </w:tc>
      </w:tr>
      <w:tr w:rsidR="00A41094" w14:paraId="28D09781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C817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2.</w:t>
            </w:r>
            <w:r>
              <w:t xml:space="preserve"> Hemşirelik rol ve işlevlerini yerine getirebilecek bilgi, tutum ve beceriye sahiptir.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0CB83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PÇ-1, PÇ-2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C1A0F" w14:textId="77777777" w:rsidR="00A41094" w:rsidRDefault="00A41094">
            <w:pPr>
              <w:spacing w:after="0" w:line="240" w:lineRule="auto"/>
            </w:pPr>
            <w:r>
              <w:t>Hemşirelik temel rol/işlev bilgisini ve psikomotor becerileri doğrudan karşılar.</w:t>
            </w:r>
          </w:p>
        </w:tc>
      </w:tr>
      <w:tr w:rsidR="00A41094" w14:paraId="1149ED56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0F279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3.</w:t>
            </w:r>
            <w:r>
              <w:t xml:space="preserve"> Sağlığın korunması, geliştirilmesi, sürdürülmesi ve savunuculuğu konusunda sorumluluk üstlenir.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2F827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PÇ-5, PÇ-12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6D518" w14:textId="77777777" w:rsidR="00A41094" w:rsidRDefault="00A41094">
            <w:pPr>
              <w:spacing w:after="0" w:line="240" w:lineRule="auto"/>
            </w:pPr>
            <w:r>
              <w:t>Sağlık eğitimi/danışmanlık verme ve toplumsal duyarlılık projeleri yürütme hedefleriyle eşleşir.</w:t>
            </w:r>
          </w:p>
        </w:tc>
      </w:tr>
      <w:tr w:rsidR="00A41094" w14:paraId="7E86469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BA35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4.</w:t>
            </w:r>
            <w:r>
              <w:t xml:space="preserve"> Sağlık bakım gereksinimlerini bütüncül bir yaklaşımla mesleki değerler ve etik ilkelere uygun bir şekilde karşılar.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E6569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PÇ-4, PÇ-7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4509" w14:textId="77777777" w:rsidR="00A41094" w:rsidRDefault="00A41094">
            <w:pPr>
              <w:spacing w:after="0" w:line="240" w:lineRule="auto"/>
            </w:pPr>
            <w:r>
              <w:t>Bütüncül ve kültürel özelliklere uygun yaklaşım ile etik ilkelere dayalı bakımı tam olarak yansıtır.</w:t>
            </w:r>
          </w:p>
        </w:tc>
      </w:tr>
      <w:tr w:rsidR="00A41094" w14:paraId="6BDB6902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E9395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5.</w:t>
            </w:r>
            <w:r>
              <w:t xml:space="preserve"> Sağlık hizmetlerinin sunumunda birey, aile, toplum, meslektaşlar, sağlık ekibinin diğer üyeleri, kurum ve kuruluşlar ile etkili iletişim ve </w:t>
            </w:r>
            <w:proofErr w:type="gramStart"/>
            <w:r>
              <w:t>işbirliği</w:t>
            </w:r>
            <w:proofErr w:type="gramEnd"/>
            <w:r>
              <w:t xml:space="preserve"> kurar.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05953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PÇ-3, PÇ-8, PÇ-11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FA6B7" w14:textId="77777777" w:rsidR="00A41094" w:rsidRDefault="00A41094">
            <w:pPr>
              <w:spacing w:after="0" w:line="240" w:lineRule="auto"/>
            </w:pPr>
            <w:r>
              <w:t xml:space="preserve">Temel iletişim, ekip üyesi olma ve diğer kuruluşlarla </w:t>
            </w:r>
            <w:proofErr w:type="gramStart"/>
            <w:r>
              <w:t>işbirliği</w:t>
            </w:r>
            <w:proofErr w:type="gramEnd"/>
            <w:r>
              <w:t xml:space="preserve"> yapma becerileriyle entegredir.</w:t>
            </w:r>
          </w:p>
        </w:tc>
      </w:tr>
      <w:tr w:rsidR="00A41094" w14:paraId="735F205C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86A36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6.</w:t>
            </w:r>
            <w:r>
              <w:t xml:space="preserve"> Mesleki uygulama, eğitim, yönetim ve araştırmalarda bilişim ve bakım teknolojilerini kullanır.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F7673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01C01" w14:textId="77777777" w:rsidR="00A41094" w:rsidRDefault="00A41094">
            <w:pPr>
              <w:spacing w:after="0" w:line="240" w:lineRule="auto"/>
            </w:pPr>
            <w:r>
              <w:t>Sağlık bilişim teknolojilerinin kullanımına yönelik spesifik çıktı ile birebir eşleşir.</w:t>
            </w:r>
          </w:p>
        </w:tc>
      </w:tr>
      <w:tr w:rsidR="00A41094" w14:paraId="050B64DB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96CFF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7.</w:t>
            </w:r>
            <w:r>
              <w:t xml:space="preserve"> Sağlık hizmetleri ve hemşirelik alanındaki kanıta dayalı araştırma sonuçları ve bilgiyi, bakım standartları ile yenileşimi (inovasyon) hemşirelik bakımında kullanır.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74AFB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PÇ-6, PÇ-9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43894" w14:textId="77777777" w:rsidR="00A41094" w:rsidRDefault="00A41094">
            <w:pPr>
              <w:spacing w:after="0" w:line="240" w:lineRule="auto"/>
            </w:pPr>
            <w:r>
              <w:t>Yenilikçi (inovatif) yaklaşımların entegrasyonu ve araştırmaya dayalı yönetimi hedefler.</w:t>
            </w:r>
          </w:p>
        </w:tc>
      </w:tr>
      <w:tr w:rsidR="00A41094" w14:paraId="6AEF9D11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8C5EE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8.</w:t>
            </w:r>
            <w:r>
              <w:t xml:space="preserve"> Bir yabancı dili kullanarak alanındaki bilgileri izler ve mesleki uygulamalarında kullanır.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E00EC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1FD2" w14:textId="77777777" w:rsidR="00A41094" w:rsidRDefault="00A41094">
            <w:pPr>
              <w:spacing w:after="0" w:line="240" w:lineRule="auto"/>
            </w:pPr>
            <w:r>
              <w:t>Yabancı dil kullanarak literatürü izleme ve iletişim kurma becerisini (B1) doğrudan karşılar.</w:t>
            </w:r>
          </w:p>
        </w:tc>
      </w:tr>
      <w:tr w:rsidR="00A41094" w14:paraId="5E2682C0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996F5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9.</w:t>
            </w:r>
            <w:r>
              <w:t xml:space="preserve"> Mesleki uygulamalarını ilgili mevzuata uygun olarak gerçekleştirir.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0D932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22BC" w14:textId="77777777" w:rsidR="00A41094" w:rsidRDefault="00A41094">
            <w:pPr>
              <w:spacing w:after="0" w:line="240" w:lineRule="auto"/>
            </w:pPr>
            <w:r>
              <w:t>Yasalara uygun ve güvenli bakım verme ilkesini yansıtır.</w:t>
            </w:r>
          </w:p>
        </w:tc>
      </w:tr>
      <w:tr w:rsidR="00A41094" w14:paraId="45C7DCF4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2F4B8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10.</w:t>
            </w:r>
            <w:r>
              <w:t xml:space="preserve"> Sağlık politikalarının, kurumsal kalite sistemlerinin geliştirilmesi, uygulanması, değerlendirilmesi ve sürekli iyileştirilmesinde rol üstlenir.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2D8B7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09BDA" w14:textId="77777777" w:rsidR="00A41094" w:rsidRDefault="00A41094">
            <w:pPr>
              <w:spacing w:after="0" w:line="240" w:lineRule="auto"/>
            </w:pPr>
            <w:r>
              <w:t xml:space="preserve">Sağlık politikalarına katkı sağlamak amacıyla yürütülen faaliyetler ve </w:t>
            </w:r>
            <w:proofErr w:type="gramStart"/>
            <w:r>
              <w:t>işbirliği</w:t>
            </w:r>
            <w:proofErr w:type="gramEnd"/>
            <w:r>
              <w:t xml:space="preserve"> hedefleriyle örtüşür.</w:t>
            </w:r>
          </w:p>
        </w:tc>
      </w:tr>
      <w:tr w:rsidR="00A41094" w14:paraId="68FCA468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456A2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11.</w:t>
            </w:r>
            <w:r>
              <w:t xml:space="preserve"> Hemşirelik uygulamalarında öğrenme-öğretme ve yönetim sürecini kullanır.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C3E19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PÇ-5, PÇ-9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7163B" w14:textId="77777777" w:rsidR="00A41094" w:rsidRDefault="00A41094">
            <w:pPr>
              <w:spacing w:after="0" w:line="240" w:lineRule="auto"/>
            </w:pPr>
            <w:r>
              <w:t>Sağlık eğitimi verme ve bakım süreçlerini eleştirel düşünce ile yönetme becerilerini kapsar.</w:t>
            </w:r>
          </w:p>
        </w:tc>
      </w:tr>
      <w:tr w:rsidR="00A41094" w14:paraId="5BCA946A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C14DB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12.</w:t>
            </w:r>
            <w:r>
              <w:t xml:space="preserve"> Yaşam boyu öğrenmeyi benimseyerek mesleki gelişimini sürdürür.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8DEAF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3EA91" w14:textId="77777777" w:rsidR="00A41094" w:rsidRDefault="00A41094">
            <w:pPr>
              <w:spacing w:after="0" w:line="240" w:lineRule="auto"/>
            </w:pPr>
            <w:r>
              <w:t>Yaşam boyu öğrenme becerileri ile birebir eşleşir.</w:t>
            </w:r>
          </w:p>
        </w:tc>
      </w:tr>
      <w:tr w:rsidR="00A41094" w14:paraId="4C30BE22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C9B40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13.</w:t>
            </w:r>
            <w:r>
              <w:t xml:space="preserve"> Doğal çevre ve biyo-çeşitliliğin korunması, insan onuru ve kültürel değerlere saygı, sosyal adalet konularına duyarlıdır.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C9993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PÇ-4, PÇ-12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C8680" w14:textId="77777777" w:rsidR="00A41094" w:rsidRDefault="00A41094">
            <w:pPr>
              <w:spacing w:after="0" w:line="240" w:lineRule="auto"/>
            </w:pPr>
            <w:r>
              <w:t>Kültürel özelliklere saygı ve toplumsal duyarlılık bilinciyle karşılık bulur.</w:t>
            </w:r>
          </w:p>
        </w:tc>
      </w:tr>
      <w:tr w:rsidR="00A41094" w14:paraId="3D2DAB1A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AEBD5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14.</w:t>
            </w:r>
            <w:r>
              <w:t xml:space="preserve"> Güvenli ve kaliteli sağlık bakımının sunulması ve geliştirilmesinde örgütsel yapı ve sistemlere liderlik eder.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5F6D0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PÇ-7, PÇ-8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A5864" w14:textId="77777777" w:rsidR="00A41094" w:rsidRDefault="00A41094">
            <w:pPr>
              <w:spacing w:after="0" w:line="240" w:lineRule="auto"/>
            </w:pPr>
            <w:r>
              <w:t>Kaliteli/güvenli bakım verme ve ekip içerisinde sorumluluk (liderlik) alma hedeflerini yansıtır.</w:t>
            </w:r>
          </w:p>
        </w:tc>
      </w:tr>
      <w:tr w:rsidR="00A41094" w14:paraId="4583341D" w14:textId="77777777" w:rsidTr="00A410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9D5D2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15.</w:t>
            </w:r>
            <w:r>
              <w:t xml:space="preserve"> Toplum sağlığını kitlesel olarak etkileyen doğal afet, salgın vb. durumlarda hemşirelik bakım önceliklerini belirler ve kriz yönetiminde aktif rol alır.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C96CE" w14:textId="77777777" w:rsidR="00A41094" w:rsidRDefault="00A41094">
            <w:pPr>
              <w:spacing w:after="0" w:line="240" w:lineRule="auto"/>
            </w:pPr>
            <w:r>
              <w:rPr>
                <w:b/>
                <w:bCs/>
              </w:rPr>
              <w:t>PÇ-1, PÇ-9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23B8C" w14:textId="77777777" w:rsidR="00A41094" w:rsidRDefault="00A41094">
            <w:pPr>
              <w:spacing w:after="0" w:line="240" w:lineRule="auto"/>
            </w:pPr>
            <w:r>
              <w:t>Toplumun bakım gereksinimlerini problem çözme ve kanıta dayalı karar verme becerisiyle yönetmeyi kapsar.</w:t>
            </w:r>
          </w:p>
        </w:tc>
      </w:tr>
    </w:tbl>
    <w:p w14:paraId="55731699" w14:textId="77777777" w:rsidR="00A41094" w:rsidRDefault="00A41094" w:rsidP="00A41094">
      <w:pPr>
        <w:rPr>
          <w:b/>
          <w:bCs/>
        </w:rPr>
      </w:pPr>
    </w:p>
    <w:p w14:paraId="6989E8DA" w14:textId="77777777" w:rsidR="00194B70" w:rsidRDefault="00194B70"/>
    <w:sectPr w:rsidR="0019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45"/>
    <w:rsid w:val="00194B70"/>
    <w:rsid w:val="00A41094"/>
    <w:rsid w:val="00B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9A8D"/>
  <w15:chartTrackingRefBased/>
  <w15:docId w15:val="{C75C19D2-9601-4D9E-81C0-34F7D9FA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94"/>
    <w:pPr>
      <w:spacing w:line="256" w:lineRule="auto"/>
    </w:pPr>
    <w:rPr>
      <w:kern w:val="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1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A4109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4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41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Rewiever</dc:creator>
  <cp:keywords/>
  <dc:description/>
  <cp:lastModifiedBy>Rewiever</cp:lastModifiedBy>
  <cp:revision>2</cp:revision>
  <dcterms:created xsi:type="dcterms:W3CDTF">2026-05-06T14:21:00Z</dcterms:created>
  <dcterms:modified xsi:type="dcterms:W3CDTF">2026-05-06T14:22:00Z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e055d200-9db5-4721-a8f2-27e808a46a0b</vt:lpwstr>
  </property>
</Properties>
</file>