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A8E3" w14:textId="1D62ED12" w:rsidR="00105A01" w:rsidRDefault="00105A01" w:rsidP="00007714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01">
        <w:rPr>
          <w:rFonts w:ascii="Times New Roman" w:hAnsi="Times New Roman" w:cs="Times New Roman"/>
          <w:b/>
          <w:sz w:val="24"/>
          <w:szCs w:val="24"/>
        </w:rPr>
        <w:t>DOKUZ EYLÜL ÜNİVERSİTESİ HEMŞİRELİK FAKÜLTESİ</w:t>
      </w:r>
    </w:p>
    <w:p w14:paraId="2ECF28EC" w14:textId="45636197" w:rsidR="00105A01" w:rsidRPr="00105A01" w:rsidRDefault="00A15EF4" w:rsidP="000077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AKREDİTASYON</w:t>
      </w:r>
      <w:r w:rsidR="00105A01" w:rsidRPr="00105A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KOMİSYONU USUL VE ESASLARI</w:t>
      </w:r>
    </w:p>
    <w:p w14:paraId="2C360521" w14:textId="07E63E87" w:rsidR="00105A01" w:rsidRPr="00105A01" w:rsidRDefault="00105A01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5A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</w:t>
      </w:r>
    </w:p>
    <w:p w14:paraId="2F6F89F2" w14:textId="3CA34C38" w:rsidR="00105A01" w:rsidRPr="00105A01" w:rsidRDefault="00105A01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 usul ve esasların amacı, Dokuz Eylül Ü</w:t>
      </w:r>
      <w:r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niversitesi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Hemşirelik</w:t>
      </w:r>
      <w:r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Fakültesi </w:t>
      </w:r>
      <w:r w:rsid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Akreditasyon </w:t>
      </w:r>
      <w:r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Komisyonu’nun görev, yetki ve sorumluluklarına ilişkin çalışma esaslarını belirlemek</w:t>
      </w:r>
      <w:r w:rsid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, düzenli ve etkin çalışmasını sağlamaktır.</w:t>
      </w:r>
    </w:p>
    <w:p w14:paraId="650BE347" w14:textId="77777777" w:rsidR="00105A01" w:rsidRPr="00105A01" w:rsidRDefault="00105A01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5A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</w:t>
      </w:r>
    </w:p>
    <w:p w14:paraId="141AF6E2" w14:textId="6FDF4D21" w:rsidR="00105A01" w:rsidRPr="00105A01" w:rsidRDefault="00105A01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usul ve esaslar;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Dokuz Eylül Ü</w:t>
      </w:r>
      <w:r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niversitesi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Hemşirelik</w:t>
      </w:r>
      <w:r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Fakültesi bünyesindeki </w:t>
      </w:r>
      <w:r w:rsid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</w:t>
      </w:r>
      <w:r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Komisyonu’nun kuruluş, görev, yetki ve çalışma esaslarını kapsar.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649F8D8" w14:textId="77777777" w:rsidR="00105A01" w:rsidRPr="00105A01" w:rsidRDefault="00105A01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5A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Tanımlar</w:t>
      </w:r>
    </w:p>
    <w:p w14:paraId="3EDC7207" w14:textId="77777777" w:rsidR="00105A01" w:rsidRPr="00105A01" w:rsidRDefault="00105A01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>Bu usul ve esaslarda geçen;</w:t>
      </w:r>
    </w:p>
    <w:p w14:paraId="1AD12944" w14:textId="20003CAA" w:rsidR="00871F9F" w:rsidRPr="00EF542D" w:rsidRDefault="00105A01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4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Fakülte:</w:t>
      </w:r>
      <w:r w:rsidRPr="00EF5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Dokuz Eylül Üniversitesi Hemşirelik Fakültesi’ni</w:t>
      </w:r>
      <w:r w:rsidR="00871F9F" w:rsidRPr="00EF542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077DF916" w14:textId="11F3B065" w:rsidR="00871F9F" w:rsidRDefault="00105A01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4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Dekan:</w:t>
      </w:r>
      <w:r w:rsidRPr="00EF5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Dokuz Eylül Üniversitesi Hemşirelik Fakültesi Dekan</w:t>
      </w:r>
      <w:r w:rsidR="002E525E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F542D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2E525E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EF542D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871F9F" w:rsidRPr="00EF542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31157EE7" w14:textId="621408E1" w:rsidR="00A15EF4" w:rsidRDefault="00A15EF4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5E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 Yardımcısı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EF542D">
        <w:rPr>
          <w:rFonts w:ascii="Times New Roman" w:eastAsia="Times New Roman" w:hAnsi="Times New Roman" w:cs="Times New Roman"/>
          <w:sz w:val="24"/>
          <w:szCs w:val="24"/>
          <w:lang w:eastAsia="tr-TR"/>
        </w:rPr>
        <w:t>Dokuz Eylül Üniversitesi Hemşirelik Fakültesi Dekan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Yardımcısı</w:t>
      </w:r>
      <w:r w:rsidRPr="00EF542D">
        <w:rPr>
          <w:rFonts w:ascii="Times New Roman" w:eastAsia="Times New Roman" w:hAnsi="Times New Roman" w:cs="Times New Roman"/>
          <w:sz w:val="24"/>
          <w:szCs w:val="24"/>
          <w:lang w:eastAsia="tr-TR"/>
        </w:rPr>
        <w:t>’nı,</w:t>
      </w:r>
    </w:p>
    <w:p w14:paraId="1C4893BA" w14:textId="62117D53" w:rsidR="00A15EF4" w:rsidRPr="00A15EF4" w:rsidRDefault="00A15EF4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5E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Akreditasyon Belgesi: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Akreditasyon sürecinin dış değerlendirme kurulu tarafından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değerlendirilmesi sonucunda kurumun akredite olduğunu gösteren belgeyi,</w:t>
      </w:r>
    </w:p>
    <w:p w14:paraId="4299A199" w14:textId="357F8B6C" w:rsidR="00A15EF4" w:rsidRPr="00A15EF4" w:rsidRDefault="00A15EF4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5E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Akreditasyon: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dış değerlendirici kurum (Hemşirelik Eğitimi Denetleme Kurulu-HEAK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belirli bir alanda önceden belirlenmiş akademik ve alana özgü standartların bir akreditasyon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üst kurulu (Hemşirelik Eğitim Programları Değerlendirme ve Akreditasyon Derneği-HEPDAK)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karşılanıp karşılanmadığını ölçen değerlendirme sürecini,</w:t>
      </w:r>
    </w:p>
    <w:p w14:paraId="15E9026F" w14:textId="37DF51FA" w:rsidR="00A15EF4" w:rsidRPr="00A15EF4" w:rsidRDefault="00A15EF4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5E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Başkan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65186C" w:rsidRPr="00EF542D">
        <w:rPr>
          <w:rFonts w:ascii="Times New Roman" w:hAnsi="Times New Roman" w:cs="Times New Roman"/>
          <w:sz w:val="24"/>
          <w:szCs w:val="24"/>
        </w:rPr>
        <w:t xml:space="preserve">Hemşirelik Fakültesi 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Komisyonu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Başkanı</w:t>
      </w:r>
      <w:r w:rsidR="000A4D0B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nı,</w:t>
      </w:r>
    </w:p>
    <w:p w14:paraId="1A2BAB8A" w14:textId="6B6B7810" w:rsidR="00A15EF4" w:rsidRPr="00A15EF4" w:rsidRDefault="00A15EF4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5E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Başkan Yardımcısı: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5186C" w:rsidRPr="00EF542D">
        <w:rPr>
          <w:rFonts w:ascii="Times New Roman" w:hAnsi="Times New Roman" w:cs="Times New Roman"/>
          <w:sz w:val="24"/>
          <w:szCs w:val="24"/>
        </w:rPr>
        <w:t xml:space="preserve">Hemşirelik Fakültesi 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Komisyonu Başkan Yardımcısı</w:t>
      </w:r>
      <w:r w:rsidR="000A4D0B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nı,</w:t>
      </w:r>
    </w:p>
    <w:p w14:paraId="363FE05D" w14:textId="06D55242" w:rsidR="00A15EF4" w:rsidRPr="00A15EF4" w:rsidRDefault="00A15EF4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5E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Dış Değerlendiriciler: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akreditasyon üst kurulu tarafından görevlendirilen, akreditasyon</w:t>
      </w:r>
    </w:p>
    <w:p w14:paraId="4B8F1BC3" w14:textId="2CE49E83" w:rsidR="00A15EF4" w:rsidRPr="00A15EF4" w:rsidRDefault="00EF2CD9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Başvurusu</w:t>
      </w:r>
      <w:r w:rsidR="00A15EF4"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yapan programların değerlendirmeye alınıp alınmayacaklarına karar veren ve dış</w:t>
      </w:r>
    </w:p>
    <w:p w14:paraId="4C28E8B9" w14:textId="2DAEE00C" w:rsidR="00A15EF4" w:rsidRPr="00A15EF4" w:rsidRDefault="00EF2CD9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</w:t>
      </w:r>
      <w:r w:rsidR="00A15EF4"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sürecini yürütmeye yetkin kişileri,</w:t>
      </w:r>
    </w:p>
    <w:p w14:paraId="23B90710" w14:textId="16AB115D" w:rsidR="00A15EF4" w:rsidRPr="00A15EF4" w:rsidRDefault="00A15EF4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5E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Dış Değerlendirme Kurulu (Hemşirelik Eğitimi Denetleme Kurulu-HEAK):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tandartlar doğrultusunda lisans hemşirelik eğitim programlarının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değerlendirilmesini ve izlenmesini gerçekleştiren akreditasyon denetleme kurulunu,</w:t>
      </w:r>
    </w:p>
    <w:p w14:paraId="6C3300C1" w14:textId="32012F02" w:rsidR="00A15EF4" w:rsidRPr="00A15EF4" w:rsidRDefault="00A15EF4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5E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Dış Değerlendirme: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akreditasyon üst kurulunun, eğitim ve öğretim kalitesinin,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denetleme kurulu tarafından yetkilendirilen dış değerlendiriciler tarafından yürütülen</w:t>
      </w:r>
      <w:r w:rsidR="00EF2C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07714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007714"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eğerlendirme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sürecini,</w:t>
      </w:r>
    </w:p>
    <w:p w14:paraId="7BB0E173" w14:textId="2AFBE2D8" w:rsidR="00A15EF4" w:rsidRPr="00A15EF4" w:rsidRDefault="00A15EF4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Komisyon: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5186C" w:rsidRPr="00EF542D">
        <w:rPr>
          <w:rFonts w:ascii="Times New Roman" w:hAnsi="Times New Roman" w:cs="Times New Roman"/>
          <w:sz w:val="24"/>
          <w:szCs w:val="24"/>
        </w:rPr>
        <w:t xml:space="preserve">Hemşirelik Fakültesi 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Komisyonu</w:t>
      </w:r>
      <w:r w:rsidR="000A4D0B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nu</w:t>
      </w:r>
      <w:r w:rsidR="000A4D0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25367BAA" w14:textId="6B2477D0" w:rsidR="00A15EF4" w:rsidRPr="00A15EF4" w:rsidRDefault="00A15EF4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Sekreter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5186C" w:rsidRPr="00EF542D">
        <w:rPr>
          <w:rFonts w:ascii="Times New Roman" w:hAnsi="Times New Roman" w:cs="Times New Roman"/>
          <w:sz w:val="24"/>
          <w:szCs w:val="24"/>
        </w:rPr>
        <w:t xml:space="preserve">Hemşirelik Fakültesi 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Komisyonu</w:t>
      </w:r>
      <w:r w:rsid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Sekreteri</w:t>
      </w:r>
      <w:r w:rsidR="000A4D0B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A15EF4">
        <w:rPr>
          <w:rFonts w:ascii="Times New Roman" w:eastAsia="Times New Roman" w:hAnsi="Times New Roman" w:cs="Times New Roman"/>
          <w:sz w:val="24"/>
          <w:szCs w:val="24"/>
          <w:lang w:eastAsia="tr-TR"/>
        </w:rPr>
        <w:t>ni,</w:t>
      </w:r>
    </w:p>
    <w:p w14:paraId="311CAF68" w14:textId="5144B3B0" w:rsidR="00871F9F" w:rsidRPr="00EF542D" w:rsidRDefault="00105A01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2D">
        <w:rPr>
          <w:rFonts w:ascii="Times New Roman" w:hAnsi="Times New Roman" w:cs="Times New Roman"/>
          <w:b/>
          <w:sz w:val="24"/>
          <w:szCs w:val="24"/>
        </w:rPr>
        <w:t>Üyeler:</w:t>
      </w:r>
      <w:r w:rsidRPr="00EF542D">
        <w:rPr>
          <w:rFonts w:ascii="Times New Roman" w:hAnsi="Times New Roman" w:cs="Times New Roman"/>
          <w:sz w:val="24"/>
          <w:szCs w:val="24"/>
        </w:rPr>
        <w:t xml:space="preserve"> Hemşirelik Fakültesi </w:t>
      </w:r>
      <w:r w:rsidR="0065186C">
        <w:rPr>
          <w:rFonts w:ascii="Times New Roman" w:hAnsi="Times New Roman" w:cs="Times New Roman"/>
          <w:sz w:val="24"/>
          <w:szCs w:val="24"/>
        </w:rPr>
        <w:t xml:space="preserve">Akreditasyon </w:t>
      </w:r>
      <w:r w:rsidRPr="00EF542D">
        <w:rPr>
          <w:rFonts w:ascii="Times New Roman" w:hAnsi="Times New Roman" w:cs="Times New Roman"/>
          <w:sz w:val="24"/>
          <w:szCs w:val="24"/>
        </w:rPr>
        <w:t>Komisyonu üyeleri</w:t>
      </w:r>
      <w:r w:rsidR="000A4D0B">
        <w:rPr>
          <w:rFonts w:ascii="Times New Roman" w:hAnsi="Times New Roman" w:cs="Times New Roman"/>
          <w:sz w:val="24"/>
          <w:szCs w:val="24"/>
        </w:rPr>
        <w:t>’</w:t>
      </w:r>
      <w:r w:rsidRPr="00EF542D">
        <w:rPr>
          <w:rFonts w:ascii="Times New Roman" w:hAnsi="Times New Roman" w:cs="Times New Roman"/>
          <w:sz w:val="24"/>
          <w:szCs w:val="24"/>
        </w:rPr>
        <w:t>ni</w:t>
      </w:r>
      <w:r w:rsidR="00871F9F" w:rsidRPr="00EF542D">
        <w:rPr>
          <w:rFonts w:ascii="Times New Roman" w:hAnsi="Times New Roman" w:cs="Times New Roman"/>
          <w:sz w:val="24"/>
          <w:szCs w:val="24"/>
        </w:rPr>
        <w:t>,</w:t>
      </w:r>
      <w:r w:rsidRPr="00EF5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68F70" w14:textId="5DE3ED0B" w:rsidR="00871F9F" w:rsidRDefault="00105A01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2D">
        <w:rPr>
          <w:rFonts w:ascii="Times New Roman" w:hAnsi="Times New Roman" w:cs="Times New Roman"/>
          <w:b/>
          <w:sz w:val="24"/>
          <w:szCs w:val="24"/>
        </w:rPr>
        <w:t>Anabilim Dalı Başkanlığı:</w:t>
      </w:r>
      <w:r w:rsidRPr="00EF542D">
        <w:rPr>
          <w:rFonts w:ascii="Times New Roman" w:hAnsi="Times New Roman" w:cs="Times New Roman"/>
          <w:sz w:val="24"/>
          <w:szCs w:val="24"/>
        </w:rPr>
        <w:t xml:space="preserve"> Hemşirelik Fakültesi bünyesinde yer alan anabilim dalı başkanlıklarını</w:t>
      </w:r>
      <w:r w:rsidR="00871F9F" w:rsidRPr="00EF542D">
        <w:rPr>
          <w:rFonts w:ascii="Times New Roman" w:hAnsi="Times New Roman" w:cs="Times New Roman"/>
          <w:sz w:val="24"/>
          <w:szCs w:val="24"/>
        </w:rPr>
        <w:t>,</w:t>
      </w:r>
      <w:r w:rsidRPr="00EF5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99ED5" w14:textId="2FA2DA06" w:rsidR="000669E5" w:rsidRDefault="000669E5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E5">
        <w:rPr>
          <w:rFonts w:ascii="Times New Roman" w:hAnsi="Times New Roman" w:cs="Times New Roman"/>
          <w:b/>
          <w:sz w:val="24"/>
          <w:szCs w:val="24"/>
        </w:rPr>
        <w:t>Yıl Koordinatörü:</w:t>
      </w:r>
      <w:r>
        <w:rPr>
          <w:rFonts w:ascii="Times New Roman" w:hAnsi="Times New Roman" w:cs="Times New Roman"/>
          <w:sz w:val="24"/>
          <w:szCs w:val="24"/>
        </w:rPr>
        <w:t xml:space="preserve"> 1. ve 4. Sınıf yıl koordinatör</w:t>
      </w:r>
      <w:r w:rsidR="000A4D0B">
        <w:rPr>
          <w:rFonts w:ascii="Times New Roman" w:hAnsi="Times New Roman" w:cs="Times New Roman"/>
          <w:sz w:val="24"/>
          <w:szCs w:val="24"/>
        </w:rPr>
        <w:t>lerini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BFEE0A" w14:textId="661F7037" w:rsidR="00105A01" w:rsidRPr="00EF542D" w:rsidRDefault="00105A01" w:rsidP="000A4D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42D">
        <w:rPr>
          <w:rFonts w:ascii="Times New Roman" w:hAnsi="Times New Roman" w:cs="Times New Roman"/>
          <w:b/>
          <w:sz w:val="24"/>
          <w:szCs w:val="24"/>
        </w:rPr>
        <w:t>Paydaş:</w:t>
      </w:r>
      <w:r w:rsidRPr="00EF542D">
        <w:rPr>
          <w:rFonts w:ascii="Times New Roman" w:hAnsi="Times New Roman" w:cs="Times New Roman"/>
          <w:sz w:val="24"/>
          <w:szCs w:val="24"/>
        </w:rPr>
        <w:t xml:space="preserve"> Hemşirelik Fakültesi öğrencileri, </w:t>
      </w:r>
      <w:r w:rsidR="00EF542D" w:rsidRPr="00EF542D">
        <w:rPr>
          <w:rFonts w:ascii="Times New Roman" w:hAnsi="Times New Roman" w:cs="Times New Roman"/>
          <w:sz w:val="24"/>
          <w:szCs w:val="24"/>
        </w:rPr>
        <w:t xml:space="preserve">mezunları, </w:t>
      </w:r>
      <w:r w:rsidRPr="00EF542D">
        <w:rPr>
          <w:rFonts w:ascii="Times New Roman" w:hAnsi="Times New Roman" w:cs="Times New Roman"/>
          <w:sz w:val="24"/>
          <w:szCs w:val="24"/>
        </w:rPr>
        <w:t xml:space="preserve">öğretim elemanları, yöneticileri, </w:t>
      </w:r>
      <w:r w:rsidR="00EF542D" w:rsidRPr="00EF542D">
        <w:rPr>
          <w:rFonts w:ascii="Times New Roman" w:hAnsi="Times New Roman" w:cs="Times New Roman"/>
          <w:sz w:val="24"/>
          <w:szCs w:val="24"/>
        </w:rPr>
        <w:t xml:space="preserve">hemşirelik ile ilgili </w:t>
      </w:r>
      <w:r w:rsidRPr="00EF542D">
        <w:rPr>
          <w:rFonts w:ascii="Times New Roman" w:hAnsi="Times New Roman" w:cs="Times New Roman"/>
          <w:sz w:val="24"/>
          <w:szCs w:val="24"/>
        </w:rPr>
        <w:t xml:space="preserve">kurum ve kuruluşları ile </w:t>
      </w:r>
      <w:r w:rsidR="00EF542D" w:rsidRPr="00EF542D">
        <w:rPr>
          <w:rFonts w:ascii="Times New Roman" w:hAnsi="Times New Roman" w:cs="Times New Roman"/>
          <w:sz w:val="24"/>
          <w:szCs w:val="24"/>
        </w:rPr>
        <w:t xml:space="preserve">Dokuz Eylül </w:t>
      </w:r>
      <w:r w:rsidRPr="00EF542D">
        <w:rPr>
          <w:rFonts w:ascii="Times New Roman" w:hAnsi="Times New Roman" w:cs="Times New Roman"/>
          <w:sz w:val="24"/>
          <w:szCs w:val="24"/>
        </w:rPr>
        <w:t>Üniversitesi Yönetimini ifade eder.</w:t>
      </w:r>
    </w:p>
    <w:p w14:paraId="581BD577" w14:textId="381C4138" w:rsidR="00105A01" w:rsidRPr="00105A01" w:rsidRDefault="00105A01" w:rsidP="000A4D0B">
      <w:pPr>
        <w:shd w:val="clear" w:color="auto" w:fill="FFFFFF"/>
        <w:tabs>
          <w:tab w:val="left" w:pos="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5A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Eğitim Komisyonunun Oluşumu ve Toplanması</w:t>
      </w:r>
    </w:p>
    <w:p w14:paraId="22E87DD4" w14:textId="5FAFCDE5" w:rsidR="00F33B84" w:rsidRPr="00225C26" w:rsidRDefault="00F33B84" w:rsidP="000A4D0B">
      <w:pPr>
        <w:pStyle w:val="ListeParagraf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567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>Dekan</w:t>
      </w:r>
      <w:r w:rsid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komisyondan sorumlu </w:t>
      </w:r>
      <w:r w:rsid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>Dekan Yardımcı</w:t>
      </w:r>
      <w:r w:rsid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P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Komisyonunun doğal </w:t>
      </w:r>
      <w:r w:rsid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üyesidir. Dekan </w:t>
      </w:r>
      <w:r w:rsid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komisyon başkanı </w:t>
      </w:r>
      <w:r w:rsidRP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</w:t>
      </w:r>
      <w:r w:rsid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>ğı yürütür</w:t>
      </w:r>
      <w:r w:rsidRP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Dekanın </w:t>
      </w:r>
      <w:r w:rsidRP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olmadığı durumlarda </w:t>
      </w:r>
      <w:r w:rsid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komisyondan sorumlu</w:t>
      </w:r>
      <w:r w:rsid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>Dekan Yardımcısı başkanlı</w:t>
      </w:r>
      <w:r w:rsid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>k görevini</w:t>
      </w:r>
      <w:r w:rsid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komisyon başkanı ile b</w:t>
      </w:r>
      <w:r w:rsid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>rlikte</w:t>
      </w:r>
      <w:r w:rsid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alır. </w:t>
      </w:r>
    </w:p>
    <w:p w14:paraId="3ED91C48" w14:textId="72A178A3" w:rsidR="00105A01" w:rsidRDefault="00F15E18" w:rsidP="000A4D0B">
      <w:pPr>
        <w:shd w:val="clear" w:color="auto" w:fill="FFFFFF"/>
        <w:tabs>
          <w:tab w:val="left" w:pos="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65186C" w:rsidRP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 başkanı ile üyelerin ataması</w:t>
      </w:r>
      <w:r w:rsid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standartlara </w:t>
      </w:r>
      <w:r w:rsidR="0065186C" w:rsidRP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görevlendirmesi </w:t>
      </w:r>
      <w:r w:rsid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>Dekan</w:t>
      </w:r>
      <w:r w:rsidR="0065186C" w:rsidRP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yapılır.</w:t>
      </w:r>
    </w:p>
    <w:p w14:paraId="422EE39E" w14:textId="723150FC" w:rsidR="0065186C" w:rsidRDefault="00225C26" w:rsidP="000A4D0B">
      <w:pPr>
        <w:shd w:val="clear" w:color="auto" w:fill="FFFFFF"/>
        <w:tabs>
          <w:tab w:val="left" w:pos="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105A01"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65186C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 üyeleri en az bir akreditasyon dönemi için seçilir.</w:t>
      </w:r>
    </w:p>
    <w:p w14:paraId="5565AD00" w14:textId="40D52EBF" w:rsidR="00105A01" w:rsidRPr="00105A01" w:rsidRDefault="0065186C" w:rsidP="000A4D0B">
      <w:pPr>
        <w:shd w:val="clear" w:color="auto" w:fill="FFFFFF"/>
        <w:tabs>
          <w:tab w:val="left" w:pos="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Akreditasyon komisyonu kanıt toplama süreci ve başvuruya hazırlık dönemlerinde ihtiyaca gör en az 15 günde bir ya da gereksinime göre haftada bir toplanır. </w:t>
      </w:r>
      <w:r w:rsidR="00225C26" w:rsidRPr="00225C26">
        <w:rPr>
          <w:rFonts w:ascii="Times New Roman" w:hAnsi="Times New Roman" w:cs="Times New Roman"/>
          <w:sz w:val="24"/>
          <w:szCs w:val="24"/>
        </w:rPr>
        <w:t>Gerektiği durumda yeniden toplanır.</w:t>
      </w:r>
      <w:r w:rsidR="00F15E18" w:rsidRPr="00225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9EAFD12" w14:textId="3A6D0E5B" w:rsidR="00105A01" w:rsidRPr="00105A01" w:rsidRDefault="00105A01" w:rsidP="00A15E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3B63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Akreditasyon</w:t>
      </w:r>
      <w:r w:rsidRPr="00105A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Komisyonunun Görevleri</w:t>
      </w:r>
    </w:p>
    <w:p w14:paraId="50BEE16C" w14:textId="355E7E17" w:rsidR="008D71F6" w:rsidRDefault="00105A01" w:rsidP="008D71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Kurumun stratejik planı ve hedefleri doğrultusunda, eğitim ve öğretim faaliyetlerinin</w:t>
      </w:r>
      <w:r w:rsid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değerlendirmesi ve kalitesinin iyileştirilmesi kapsamında çalışmalar yapar. Dış değerlendirme kurulu</w:t>
      </w:r>
      <w:r w:rsid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(HEAK) tarafından belirlenen usul ve esaslar doğrultusunda çalışmaları planlar ve </w:t>
      </w:r>
      <w:r w:rsid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Dekanlık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onayına sunar. </w:t>
      </w:r>
    </w:p>
    <w:p w14:paraId="4A9351A6" w14:textId="13907F7C" w:rsidR="008D71F6" w:rsidRDefault="00105A01" w:rsidP="008D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Dış değerlendirme sürecinde gerekli hazırlıkları yapar. Dış değerlendirme kuruluna her türlü</w:t>
      </w:r>
      <w:r w:rsidR="00EF2C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desteği verir.</w:t>
      </w:r>
    </w:p>
    <w:p w14:paraId="4F08DD10" w14:textId="77777777" w:rsidR="008D71F6" w:rsidRDefault="008D71F6" w:rsidP="008D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8467255" w14:textId="3551927F" w:rsidR="008D71F6" w:rsidRPr="008D71F6" w:rsidRDefault="008D71F6" w:rsidP="008D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r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Akreditasyon sürecinde başvuru için gerekli hazırlıkları yapar,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Fakültenin</w:t>
      </w:r>
      <w:r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Özdeğerlendirme</w:t>
      </w:r>
    </w:p>
    <w:p w14:paraId="719D1791" w14:textId="21ED43CD" w:rsidR="008D71F6" w:rsidRPr="008D71F6" w:rsidRDefault="008D71F6" w:rsidP="008D71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r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 Raporu’nu düzenler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Dekanlık</w:t>
      </w:r>
      <w:r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onayına sunar.</w:t>
      </w:r>
    </w:p>
    <w:p w14:paraId="13B2EE81" w14:textId="1C603D23" w:rsidR="008D71F6" w:rsidRDefault="002D69B5" w:rsidP="008D71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) Komisyon Başkanı; komisyon üyelerinin gruba katılımını, belirlenen takvim ve hedeflere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yönelik uyumlu çalışmasını, gerekli hallerde alt çalışma gruplarının oluşturulmasını, </w:t>
      </w:r>
      <w:r w:rsidR="00EF2C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gerekli durumlarda anabilim dalı başkanları ve yıl koordinatörleri ile iş birliği sağlanmasını,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</w:t>
      </w:r>
      <w:r w:rsid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süreci Öz Değerlendirme Raporu ve Ara Rapor’un son kontrolünü</w:t>
      </w:r>
      <w:r w:rsidR="004D4F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sağlar</w:t>
      </w:r>
      <w:r w:rsid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</w:t>
      </w:r>
      <w:r w:rsid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raporlarını eğitim komisyonuna ve hemşirelik </w:t>
      </w:r>
      <w:r w:rsidR="00EF2CD9">
        <w:rPr>
          <w:rFonts w:ascii="Times New Roman" w:eastAsia="Times New Roman" w:hAnsi="Times New Roman" w:cs="Times New Roman"/>
          <w:sz w:val="24"/>
          <w:szCs w:val="24"/>
          <w:lang w:eastAsia="tr-TR"/>
        </w:rPr>
        <w:t>dekanlığına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sunar.</w:t>
      </w:r>
    </w:p>
    <w:p w14:paraId="4626009A" w14:textId="7BC9A38A" w:rsidR="002D69B5" w:rsidRPr="008D71F6" w:rsidRDefault="002D69B5" w:rsidP="008D71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</w:t>
      </w:r>
      <w:r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 Başkan</w:t>
      </w:r>
      <w:r w:rsidR="00EF2C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Yardımcısı</w:t>
      </w:r>
      <w:r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başkanın görev ve sorumluluklarının yapılmasına destek olup, </w:t>
      </w:r>
      <w:r w:rsidR="000A4D0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başkanın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olmadığı durumlarda sürecin yürütülmesini sağlar</w:t>
      </w:r>
      <w:r w:rsidR="000A4D0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15FAF5F" w14:textId="2C28EE9C" w:rsidR="008D71F6" w:rsidRPr="008D71F6" w:rsidRDefault="00A441CB" w:rsidP="008D71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f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Komisyon </w:t>
      </w:r>
      <w:r w:rsidR="002D69B5">
        <w:rPr>
          <w:rFonts w:ascii="Times New Roman" w:eastAsia="Times New Roman" w:hAnsi="Times New Roman" w:cs="Times New Roman"/>
          <w:sz w:val="24"/>
          <w:szCs w:val="24"/>
          <w:lang w:eastAsia="tr-TR"/>
        </w:rPr>
        <w:t>Sekreteri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; komisyonun toplantı tutanaklarının yazılmasından, komisyon</w:t>
      </w:r>
      <w:r w:rsid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başkanına ve üyelerine iletilmesinden, komisyon üyeleri arasında toplantı tarihi, değişiklikleri vb.</w:t>
      </w:r>
      <w:r w:rsidR="002D69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konularda bilgi akışı ve iletişimin sağlanmasından, belirli tarihlerde form ve raporların hazırlanarak</w:t>
      </w:r>
      <w:r w:rsidR="000971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 başkanına iletilmesinden sorumludur.</w:t>
      </w:r>
    </w:p>
    <w:p w14:paraId="7921B0F4" w14:textId="5BEDD258" w:rsidR="008D71F6" w:rsidRPr="008D71F6" w:rsidRDefault="00A441CB" w:rsidP="008D71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) Komisyon Üyeleri; akreditasyon süreci ve dış denetimlere yönelik başkan tarafından verilen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 ve sorumlulukları yerine getirir. Komisyon toplantılarına aktif olarak katılır. Akreditasyon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sürecinde gerekli olacak Öz Değerlendirme Raporu’nun ve Ara Rapor’un düzenlenmesinde görev alır.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belgesi alındığı takdirde, eğitim ve öğretim faaliyetlerine yönelik güncellemelerde görev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alır. Dış Değerlendirme Kurulu tarafından yapılacak olan dış denetlemelerde aktif sorumluluk alır.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Komisyonun faaliyetleri hakkında öğretim elemanlarına bilgi aktarır, sorun ve önerileri komisyona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iletir. Akreditasyon sürecine ilişkin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Dekanlık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iletilen eğitim ve öğretimle ilgili konuları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71F6" w:rsidRPr="008D71F6">
        <w:rPr>
          <w:rFonts w:ascii="Times New Roman" w:eastAsia="Times New Roman" w:hAnsi="Times New Roman" w:cs="Times New Roman"/>
          <w:sz w:val="24"/>
          <w:szCs w:val="24"/>
          <w:lang w:eastAsia="tr-TR"/>
        </w:rPr>
        <w:t>inceler ve görüş bildirir.</w:t>
      </w:r>
    </w:p>
    <w:p w14:paraId="3046FB1B" w14:textId="77777777" w:rsidR="00105A01" w:rsidRPr="00105A01" w:rsidRDefault="00105A01" w:rsidP="00A15E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5A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 ve Yürütme</w:t>
      </w:r>
    </w:p>
    <w:p w14:paraId="2E1BFB2C" w14:textId="6A08339F" w:rsidR="00105A01" w:rsidRPr="00105A01" w:rsidRDefault="00105A01" w:rsidP="00A15E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usul ve esasların hükümlerini </w:t>
      </w:r>
      <w:r w:rsidR="00EA1A8C">
        <w:rPr>
          <w:rFonts w:ascii="Times New Roman" w:eastAsia="Times New Roman" w:hAnsi="Times New Roman" w:cs="Times New Roman"/>
          <w:sz w:val="24"/>
          <w:szCs w:val="24"/>
          <w:lang w:eastAsia="tr-TR"/>
        </w:rPr>
        <w:t>Hemşirelik</w:t>
      </w:r>
      <w:r w:rsidRPr="00105A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Fakültesi Dekanı yürütür.</w:t>
      </w:r>
    </w:p>
    <w:p w14:paraId="027FA1F4" w14:textId="77777777" w:rsidR="00105A01" w:rsidRPr="00105A01" w:rsidRDefault="00105A01" w:rsidP="00A15E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707070"/>
          <w:sz w:val="23"/>
          <w:szCs w:val="23"/>
          <w:lang w:eastAsia="tr-TR"/>
        </w:rPr>
      </w:pPr>
      <w:r w:rsidRPr="00105A01">
        <w:rPr>
          <w:rFonts w:ascii="Arial" w:eastAsia="Times New Roman" w:hAnsi="Arial" w:cs="Arial"/>
          <w:color w:val="707070"/>
          <w:sz w:val="23"/>
          <w:szCs w:val="23"/>
          <w:lang w:eastAsia="tr-TR"/>
        </w:rPr>
        <w:t> </w:t>
      </w:r>
    </w:p>
    <w:p w14:paraId="3BBA8CA5" w14:textId="77777777" w:rsidR="00856E06" w:rsidRDefault="00856E06" w:rsidP="00A15EF4">
      <w:pPr>
        <w:jc w:val="both"/>
      </w:pPr>
    </w:p>
    <w:sectPr w:rsidR="0085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82255"/>
    <w:multiLevelType w:val="multilevel"/>
    <w:tmpl w:val="943A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866CB"/>
    <w:multiLevelType w:val="hybridMultilevel"/>
    <w:tmpl w:val="631A66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36F6"/>
    <w:multiLevelType w:val="hybridMultilevel"/>
    <w:tmpl w:val="85AA66B4"/>
    <w:lvl w:ilvl="0" w:tplc="03F40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A6F89"/>
    <w:multiLevelType w:val="hybridMultilevel"/>
    <w:tmpl w:val="69B2447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00884"/>
    <w:multiLevelType w:val="hybridMultilevel"/>
    <w:tmpl w:val="BF8AB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14507">
    <w:abstractNumId w:val="0"/>
  </w:num>
  <w:num w:numId="2" w16cid:durableId="1399859203">
    <w:abstractNumId w:val="4"/>
  </w:num>
  <w:num w:numId="3" w16cid:durableId="1454791783">
    <w:abstractNumId w:val="2"/>
  </w:num>
  <w:num w:numId="4" w16cid:durableId="286932791">
    <w:abstractNumId w:val="3"/>
  </w:num>
  <w:num w:numId="5" w16cid:durableId="119199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65"/>
    <w:rsid w:val="00007714"/>
    <w:rsid w:val="00042D3E"/>
    <w:rsid w:val="000669E5"/>
    <w:rsid w:val="00097196"/>
    <w:rsid w:val="000A4D0B"/>
    <w:rsid w:val="00105A01"/>
    <w:rsid w:val="00224978"/>
    <w:rsid w:val="00225C26"/>
    <w:rsid w:val="002D69B5"/>
    <w:rsid w:val="002E525E"/>
    <w:rsid w:val="003B6372"/>
    <w:rsid w:val="004D4F0E"/>
    <w:rsid w:val="0065186C"/>
    <w:rsid w:val="00856E06"/>
    <w:rsid w:val="00871F9F"/>
    <w:rsid w:val="008D62BE"/>
    <w:rsid w:val="008D71F6"/>
    <w:rsid w:val="009D2AB5"/>
    <w:rsid w:val="009F7C4B"/>
    <w:rsid w:val="00A15EF4"/>
    <w:rsid w:val="00A441CB"/>
    <w:rsid w:val="00B11C65"/>
    <w:rsid w:val="00D4565F"/>
    <w:rsid w:val="00DA25D0"/>
    <w:rsid w:val="00E164F7"/>
    <w:rsid w:val="00EA1A8C"/>
    <w:rsid w:val="00ED3693"/>
    <w:rsid w:val="00EF2CD9"/>
    <w:rsid w:val="00EF542D"/>
    <w:rsid w:val="00F15E18"/>
    <w:rsid w:val="00F163D6"/>
    <w:rsid w:val="00F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00F8"/>
  <w15:chartTrackingRefBased/>
  <w15:docId w15:val="{F12415AA-6FDF-45FD-914A-2B7EA111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05A01"/>
    <w:rPr>
      <w:b/>
      <w:bCs/>
    </w:rPr>
  </w:style>
  <w:style w:type="paragraph" w:styleId="ListeParagraf">
    <w:name w:val="List Paragraph"/>
    <w:basedOn w:val="Normal"/>
    <w:uiPriority w:val="34"/>
    <w:qFormat/>
    <w:rsid w:val="00EF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GÜROL ARSLAN</dc:creator>
  <cp:keywords/>
  <dc:description/>
  <cp:lastModifiedBy>Murat Bektaş</cp:lastModifiedBy>
  <cp:revision>3</cp:revision>
  <dcterms:created xsi:type="dcterms:W3CDTF">2024-07-09T13:14:00Z</dcterms:created>
  <dcterms:modified xsi:type="dcterms:W3CDTF">2024-07-09T17:51:00Z</dcterms:modified>
</cp:coreProperties>
</file>