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BE" w:rsidRPr="001E1104" w:rsidRDefault="00712ABE" w:rsidP="00712ABE">
      <w:pPr>
        <w:pStyle w:val="Default"/>
        <w:jc w:val="center"/>
        <w:rPr>
          <w:rFonts w:asciiTheme="minorHAnsi" w:hAnsiTheme="minorHAnsi"/>
          <w:b/>
          <w:color w:val="FF0000"/>
          <w:sz w:val="20"/>
          <w:szCs w:val="20"/>
        </w:rPr>
      </w:pPr>
      <w:r w:rsidRPr="001E1104">
        <w:rPr>
          <w:rFonts w:asciiTheme="minorHAnsi" w:hAnsiTheme="minorHAnsi"/>
          <w:b/>
          <w:color w:val="FF0000"/>
          <w:sz w:val="20"/>
          <w:szCs w:val="20"/>
        </w:rPr>
        <w:t>DOKUZ EYLÜL ÜNİVERSİTESİ</w:t>
      </w:r>
    </w:p>
    <w:p w:rsidR="00712ABE" w:rsidRPr="001543EA" w:rsidRDefault="00712ABE" w:rsidP="00712ABE">
      <w:pPr>
        <w:pStyle w:val="Default"/>
        <w:jc w:val="center"/>
        <w:rPr>
          <w:rFonts w:asciiTheme="minorHAnsi" w:hAnsiTheme="minorHAnsi"/>
          <w:b/>
          <w:color w:val="FF0000"/>
        </w:rPr>
      </w:pPr>
      <w:r w:rsidRPr="001543EA">
        <w:rPr>
          <w:rFonts w:asciiTheme="minorHAnsi" w:hAnsiTheme="minorHAnsi"/>
          <w:b/>
          <w:color w:val="FF0000"/>
        </w:rPr>
        <w:t>HEMŞİRELİK FAKÜLTESİ</w:t>
      </w:r>
    </w:p>
    <w:p w:rsidR="00712ABE" w:rsidRPr="001543EA" w:rsidRDefault="0024742A" w:rsidP="00712ABE">
      <w:pPr>
        <w:pStyle w:val="Default"/>
        <w:jc w:val="center"/>
        <w:rPr>
          <w:rFonts w:asciiTheme="minorHAnsi" w:hAnsiTheme="minorHAnsi"/>
          <w:b/>
        </w:rPr>
      </w:pPr>
      <w:r>
        <w:rPr>
          <w:rFonts w:asciiTheme="minorHAnsi" w:hAnsiTheme="minorHAnsi"/>
          <w:b/>
          <w:color w:val="FF0000"/>
        </w:rPr>
        <w:t>2019-2020</w:t>
      </w:r>
      <w:r w:rsidR="00712ABE" w:rsidRPr="001543EA">
        <w:rPr>
          <w:rFonts w:asciiTheme="minorHAnsi" w:hAnsiTheme="minorHAnsi"/>
          <w:b/>
          <w:color w:val="FF0000"/>
        </w:rPr>
        <w:t xml:space="preserve"> EĞİTİM-ÖĞRETİM YILI GÜZ YARIYILI YATAY GEÇİŞ İŞLEMLERİ </w:t>
      </w:r>
    </w:p>
    <w:p w:rsidR="00BF2691" w:rsidRPr="001543EA" w:rsidRDefault="00BF2691" w:rsidP="00712ABE">
      <w:pPr>
        <w:pStyle w:val="Default"/>
        <w:jc w:val="both"/>
        <w:rPr>
          <w:rFonts w:asciiTheme="minorHAnsi" w:hAnsiTheme="minorHAnsi"/>
        </w:rPr>
      </w:pPr>
    </w:p>
    <w:p w:rsidR="006B7FEE" w:rsidRPr="001543EA" w:rsidRDefault="00475BC7" w:rsidP="00712ABE">
      <w:pPr>
        <w:pStyle w:val="Default"/>
        <w:jc w:val="both"/>
        <w:rPr>
          <w:rFonts w:asciiTheme="minorHAnsi" w:hAnsiTheme="minorHAnsi"/>
          <w:b/>
          <w:color w:val="0070C0"/>
          <w:u w:val="single"/>
        </w:rPr>
      </w:pPr>
      <w:r w:rsidRPr="001543EA">
        <w:rPr>
          <w:rFonts w:asciiTheme="minorHAnsi" w:hAnsiTheme="minorHAnsi"/>
          <w:b/>
          <w:i/>
          <w:color w:val="0070C0"/>
          <w:u w:val="single"/>
        </w:rPr>
        <w:t>A</w:t>
      </w:r>
      <w:r w:rsidR="006B7FEE" w:rsidRPr="001543EA">
        <w:rPr>
          <w:rFonts w:asciiTheme="minorHAnsi" w:hAnsiTheme="minorHAnsi"/>
          <w:b/>
          <w:i/>
          <w:color w:val="0070C0"/>
          <w:u w:val="single"/>
        </w:rPr>
        <w:t>kad</w:t>
      </w:r>
      <w:r w:rsidR="001543EA">
        <w:rPr>
          <w:rFonts w:asciiTheme="minorHAnsi" w:hAnsiTheme="minorHAnsi"/>
          <w:b/>
          <w:i/>
          <w:color w:val="0070C0"/>
          <w:u w:val="single"/>
        </w:rPr>
        <w:t>e</w:t>
      </w:r>
      <w:r w:rsidRPr="001543EA">
        <w:rPr>
          <w:rFonts w:asciiTheme="minorHAnsi" w:hAnsiTheme="minorHAnsi"/>
          <w:b/>
          <w:i/>
          <w:color w:val="0070C0"/>
          <w:u w:val="single"/>
        </w:rPr>
        <w:t>mik başarı</w:t>
      </w:r>
      <w:r w:rsidR="00B30F7C" w:rsidRPr="001543EA">
        <w:rPr>
          <w:rFonts w:asciiTheme="minorHAnsi" w:hAnsiTheme="minorHAnsi"/>
          <w:b/>
          <w:i/>
          <w:color w:val="0070C0"/>
          <w:u w:val="single"/>
        </w:rPr>
        <w:t xml:space="preserve"> notu ile yatay geçiş</w:t>
      </w:r>
      <w:r w:rsidRPr="001543EA">
        <w:rPr>
          <w:rFonts w:asciiTheme="minorHAnsi" w:hAnsiTheme="minorHAnsi"/>
          <w:b/>
          <w:color w:val="0070C0"/>
          <w:u w:val="single"/>
        </w:rPr>
        <w:tab/>
      </w:r>
      <w:r w:rsidRPr="001543EA">
        <w:rPr>
          <w:rFonts w:asciiTheme="minorHAnsi" w:hAnsiTheme="minorHAnsi"/>
          <w:b/>
          <w:color w:val="0070C0"/>
          <w:u w:val="single"/>
        </w:rPr>
        <w:tab/>
      </w:r>
      <w:r w:rsidRPr="001543EA">
        <w:rPr>
          <w:rFonts w:asciiTheme="minorHAnsi" w:hAnsiTheme="minorHAnsi"/>
          <w:b/>
          <w:color w:val="0070C0"/>
          <w:u w:val="single"/>
        </w:rPr>
        <w:tab/>
      </w:r>
      <w:r w:rsidRPr="001543EA">
        <w:rPr>
          <w:rFonts w:asciiTheme="minorHAnsi" w:hAnsiTheme="minorHAnsi"/>
          <w:b/>
          <w:color w:val="0070C0"/>
          <w:u w:val="single"/>
        </w:rPr>
        <w:tab/>
        <w:t>:</w:t>
      </w:r>
    </w:p>
    <w:p w:rsidR="001543EA" w:rsidRDefault="001543EA" w:rsidP="00712ABE">
      <w:pPr>
        <w:pStyle w:val="Default"/>
        <w:jc w:val="both"/>
        <w:rPr>
          <w:rFonts w:asciiTheme="minorHAnsi" w:hAnsiTheme="minorHAnsi"/>
        </w:rPr>
      </w:pPr>
      <w:r>
        <w:rPr>
          <w:rFonts w:asciiTheme="minorHAnsi" w:hAnsiTheme="minorHAnsi"/>
          <w:b/>
        </w:rPr>
        <w:t>Başvuru Tarihleri</w:t>
      </w:r>
      <w:r>
        <w:rPr>
          <w:rFonts w:asciiTheme="minorHAnsi" w:hAnsiTheme="minorHAnsi"/>
          <w:b/>
        </w:rPr>
        <w:tab/>
      </w:r>
      <w:r>
        <w:rPr>
          <w:rFonts w:asciiTheme="minorHAnsi" w:hAnsiTheme="minorHAnsi"/>
          <w:b/>
        </w:rPr>
        <w:tab/>
      </w:r>
      <w:r>
        <w:rPr>
          <w:rFonts w:asciiTheme="minorHAnsi" w:hAnsiTheme="minorHAnsi"/>
          <w:b/>
        </w:rPr>
        <w:tab/>
      </w:r>
      <w:r w:rsidR="00886340">
        <w:rPr>
          <w:rFonts w:asciiTheme="minorHAnsi" w:hAnsiTheme="minorHAnsi"/>
          <w:b/>
        </w:rPr>
        <w:tab/>
      </w:r>
      <w:r>
        <w:rPr>
          <w:rFonts w:asciiTheme="minorHAnsi" w:hAnsiTheme="minorHAnsi"/>
          <w:b/>
        </w:rPr>
        <w:t xml:space="preserve">: </w:t>
      </w:r>
      <w:r w:rsidR="00676BDC">
        <w:rPr>
          <w:rFonts w:asciiTheme="minorHAnsi" w:hAnsiTheme="minorHAnsi"/>
        </w:rPr>
        <w:t>08.07.2019-19.07.2019</w:t>
      </w:r>
    </w:p>
    <w:p w:rsidR="001543EA" w:rsidRDefault="001543EA" w:rsidP="00712ABE">
      <w:pPr>
        <w:pStyle w:val="Default"/>
        <w:jc w:val="both"/>
        <w:rPr>
          <w:rFonts w:asciiTheme="minorHAnsi" w:hAnsiTheme="minorHAnsi"/>
        </w:rPr>
      </w:pPr>
      <w:r w:rsidRPr="00886340">
        <w:rPr>
          <w:rFonts w:asciiTheme="minorHAnsi" w:hAnsiTheme="minorHAnsi"/>
          <w:b/>
        </w:rPr>
        <w:t>Başvuru Değerlendirme Tarihleri</w:t>
      </w:r>
      <w:r>
        <w:rPr>
          <w:rFonts w:asciiTheme="minorHAnsi" w:hAnsiTheme="minorHAnsi"/>
        </w:rPr>
        <w:t xml:space="preserve"> </w:t>
      </w:r>
      <w:r>
        <w:rPr>
          <w:rFonts w:asciiTheme="minorHAnsi" w:hAnsiTheme="minorHAnsi"/>
        </w:rPr>
        <w:tab/>
      </w:r>
      <w:r w:rsidR="00886340">
        <w:rPr>
          <w:rFonts w:asciiTheme="minorHAnsi" w:hAnsiTheme="minorHAnsi"/>
        </w:rPr>
        <w:tab/>
      </w:r>
      <w:r>
        <w:rPr>
          <w:rFonts w:asciiTheme="minorHAnsi" w:hAnsiTheme="minorHAnsi"/>
        </w:rPr>
        <w:t xml:space="preserve">: </w:t>
      </w:r>
      <w:r w:rsidR="002B61DA">
        <w:rPr>
          <w:rFonts w:asciiTheme="minorHAnsi" w:hAnsiTheme="minorHAnsi"/>
        </w:rPr>
        <w:t>22</w:t>
      </w:r>
      <w:r w:rsidR="00676BDC">
        <w:rPr>
          <w:rFonts w:asciiTheme="minorHAnsi" w:hAnsiTheme="minorHAnsi"/>
        </w:rPr>
        <w:t>.07.2019</w:t>
      </w:r>
      <w:r w:rsidR="008542D9">
        <w:rPr>
          <w:rFonts w:asciiTheme="minorHAnsi" w:hAnsiTheme="minorHAnsi"/>
        </w:rPr>
        <w:t>-25.07.2019</w:t>
      </w:r>
      <w:bookmarkStart w:id="0" w:name="_GoBack"/>
      <w:bookmarkEnd w:id="0"/>
    </w:p>
    <w:p w:rsidR="001543EA" w:rsidRDefault="001543EA" w:rsidP="00712ABE">
      <w:pPr>
        <w:pStyle w:val="Default"/>
        <w:jc w:val="both"/>
        <w:rPr>
          <w:rFonts w:asciiTheme="minorHAnsi" w:hAnsiTheme="minorHAnsi"/>
        </w:rPr>
      </w:pPr>
      <w:r w:rsidRPr="00886340">
        <w:rPr>
          <w:rFonts w:asciiTheme="minorHAnsi" w:hAnsiTheme="minorHAnsi"/>
          <w:b/>
        </w:rPr>
        <w:t>Başvuru Sonuçlarının İlanı</w:t>
      </w:r>
      <w:r>
        <w:rPr>
          <w:rFonts w:asciiTheme="minorHAnsi" w:hAnsiTheme="minorHAnsi"/>
        </w:rPr>
        <w:tab/>
      </w:r>
      <w:r>
        <w:rPr>
          <w:rFonts w:asciiTheme="minorHAnsi" w:hAnsiTheme="minorHAnsi"/>
        </w:rPr>
        <w:tab/>
      </w:r>
      <w:r w:rsidR="00886340">
        <w:rPr>
          <w:rFonts w:asciiTheme="minorHAnsi" w:hAnsiTheme="minorHAnsi"/>
        </w:rPr>
        <w:tab/>
      </w:r>
      <w:r>
        <w:rPr>
          <w:rFonts w:asciiTheme="minorHAnsi" w:hAnsiTheme="minorHAnsi"/>
        </w:rPr>
        <w:t xml:space="preserve">: </w:t>
      </w:r>
      <w:r w:rsidR="00676BDC">
        <w:rPr>
          <w:rFonts w:asciiTheme="minorHAnsi" w:hAnsiTheme="minorHAnsi"/>
        </w:rPr>
        <w:t>26.07.2019</w:t>
      </w:r>
    </w:p>
    <w:p w:rsidR="00886340" w:rsidRPr="001E1104" w:rsidRDefault="00886340" w:rsidP="00712ABE">
      <w:pPr>
        <w:pStyle w:val="Default"/>
        <w:jc w:val="both"/>
        <w:rPr>
          <w:rFonts w:asciiTheme="minorHAnsi" w:hAnsiTheme="minorHAnsi"/>
          <w:sz w:val="20"/>
          <w:szCs w:val="20"/>
        </w:rPr>
      </w:pPr>
    </w:p>
    <w:p w:rsidR="0089399D" w:rsidRDefault="0089399D" w:rsidP="00712ABE">
      <w:pPr>
        <w:pStyle w:val="Default"/>
        <w:jc w:val="both"/>
        <w:rPr>
          <w:rFonts w:asciiTheme="minorHAnsi" w:hAnsiTheme="minorHAnsi"/>
          <w:b/>
        </w:rPr>
      </w:pPr>
      <w:r w:rsidRPr="0089399D">
        <w:rPr>
          <w:rFonts w:asciiTheme="minorHAnsi" w:hAnsiTheme="minorHAnsi"/>
          <w:b/>
        </w:rPr>
        <w:t>Kontenjanlar</w:t>
      </w:r>
      <w:r>
        <w:rPr>
          <w:rFonts w:asciiTheme="minorHAnsi" w:hAnsiTheme="minorHAnsi"/>
          <w:b/>
        </w:rPr>
        <w:tab/>
        <w:t>:</w:t>
      </w:r>
    </w:p>
    <w:p w:rsidR="0089399D" w:rsidRDefault="0089399D" w:rsidP="00712ABE">
      <w:pPr>
        <w:pStyle w:val="Default"/>
        <w:jc w:val="both"/>
        <w:rPr>
          <w:rFonts w:asciiTheme="minorHAnsi" w:hAnsiTheme="minorHAnsi"/>
          <w:b/>
        </w:rPr>
      </w:pPr>
      <w:r w:rsidRPr="0089399D">
        <w:rPr>
          <w:rFonts w:asciiTheme="minorHAnsi" w:hAnsiTheme="minorHAnsi"/>
        </w:rPr>
        <w:t>2. Sınıf</w:t>
      </w:r>
      <w:r>
        <w:rPr>
          <w:rFonts w:asciiTheme="minorHAnsi" w:hAnsiTheme="minorHAnsi"/>
          <w:b/>
        </w:rPr>
        <w:tab/>
      </w:r>
      <w:r>
        <w:rPr>
          <w:rFonts w:asciiTheme="minorHAnsi" w:hAnsiTheme="minorHAnsi"/>
          <w:b/>
        </w:rPr>
        <w:tab/>
        <w:t xml:space="preserve">: </w:t>
      </w:r>
      <w:r w:rsidR="00FA597E">
        <w:rPr>
          <w:rFonts w:asciiTheme="minorHAnsi" w:hAnsiTheme="minorHAnsi"/>
        </w:rPr>
        <w:t>4</w:t>
      </w:r>
      <w:r w:rsidRPr="0089399D">
        <w:rPr>
          <w:rFonts w:asciiTheme="minorHAnsi" w:hAnsiTheme="minorHAnsi"/>
        </w:rPr>
        <w:t xml:space="preserve"> </w:t>
      </w:r>
      <w:r>
        <w:rPr>
          <w:rFonts w:asciiTheme="minorHAnsi" w:hAnsiTheme="minorHAnsi"/>
        </w:rPr>
        <w:t>y</w:t>
      </w:r>
      <w:r w:rsidR="00FA597E">
        <w:rPr>
          <w:rFonts w:asciiTheme="minorHAnsi" w:hAnsiTheme="minorHAnsi"/>
        </w:rPr>
        <w:t>urt içi</w:t>
      </w:r>
      <w:r w:rsidRPr="0089399D">
        <w:rPr>
          <w:rFonts w:asciiTheme="minorHAnsi" w:hAnsiTheme="minorHAnsi"/>
        </w:rPr>
        <w:t>, yurt dışı</w:t>
      </w:r>
      <w:r w:rsidR="00994141">
        <w:rPr>
          <w:rFonts w:asciiTheme="minorHAnsi" w:hAnsiTheme="minorHAnsi"/>
          <w:b/>
        </w:rPr>
        <w:t xml:space="preserve"> </w:t>
      </w:r>
      <w:r w:rsidR="00994141" w:rsidRPr="00994141">
        <w:rPr>
          <w:rFonts w:asciiTheme="minorHAnsi" w:hAnsiTheme="minorHAnsi"/>
        </w:rPr>
        <w:t>kontenjanı bulunmamaktadır</w:t>
      </w:r>
    </w:p>
    <w:p w:rsidR="0089399D" w:rsidRDefault="001E1104" w:rsidP="00712ABE">
      <w:pPr>
        <w:pStyle w:val="Default"/>
        <w:jc w:val="both"/>
        <w:rPr>
          <w:rFonts w:asciiTheme="minorHAnsi" w:hAnsiTheme="minorHAnsi"/>
        </w:rPr>
      </w:pPr>
      <w:r>
        <w:rPr>
          <w:rFonts w:asciiTheme="minorHAnsi" w:hAnsiTheme="minorHAnsi"/>
        </w:rPr>
        <w:t>3. S</w:t>
      </w:r>
      <w:r w:rsidR="0089399D" w:rsidRPr="0089399D">
        <w:rPr>
          <w:rFonts w:asciiTheme="minorHAnsi" w:hAnsiTheme="minorHAnsi"/>
        </w:rPr>
        <w:t xml:space="preserve">ınıf </w:t>
      </w:r>
      <w:r w:rsidR="0089399D">
        <w:rPr>
          <w:rFonts w:asciiTheme="minorHAnsi" w:hAnsiTheme="minorHAnsi"/>
        </w:rPr>
        <w:tab/>
      </w:r>
      <w:r w:rsidR="0089399D" w:rsidRPr="0089399D">
        <w:rPr>
          <w:rFonts w:asciiTheme="minorHAnsi" w:hAnsiTheme="minorHAnsi"/>
        </w:rPr>
        <w:t xml:space="preserve">: </w:t>
      </w:r>
      <w:r w:rsidR="00FA597E">
        <w:rPr>
          <w:rFonts w:asciiTheme="minorHAnsi" w:hAnsiTheme="minorHAnsi"/>
        </w:rPr>
        <w:t>4</w:t>
      </w:r>
      <w:r w:rsidR="0089399D" w:rsidRPr="0089399D">
        <w:rPr>
          <w:rFonts w:asciiTheme="minorHAnsi" w:hAnsiTheme="minorHAnsi"/>
        </w:rPr>
        <w:t xml:space="preserve"> yurt içi, yurt dışı</w:t>
      </w:r>
      <w:r w:rsidR="00994141">
        <w:rPr>
          <w:rFonts w:asciiTheme="minorHAnsi" w:hAnsiTheme="minorHAnsi"/>
        </w:rPr>
        <w:t xml:space="preserve"> </w:t>
      </w:r>
      <w:r w:rsidR="00994141" w:rsidRPr="00994141">
        <w:rPr>
          <w:rFonts w:asciiTheme="minorHAnsi" w:hAnsiTheme="minorHAnsi"/>
        </w:rPr>
        <w:t>kontenjanı bulunmamaktadır</w:t>
      </w:r>
    </w:p>
    <w:p w:rsidR="00712ABE" w:rsidRPr="001E1104" w:rsidRDefault="00712ABE" w:rsidP="00712ABE">
      <w:pPr>
        <w:pStyle w:val="Default"/>
        <w:jc w:val="both"/>
        <w:rPr>
          <w:rFonts w:asciiTheme="minorHAnsi" w:hAnsiTheme="minorHAnsi"/>
          <w:sz w:val="20"/>
          <w:szCs w:val="20"/>
        </w:rPr>
      </w:pPr>
    </w:p>
    <w:p w:rsidR="0089399D" w:rsidRPr="0089399D" w:rsidRDefault="0089399D" w:rsidP="0089399D">
      <w:pPr>
        <w:autoSpaceDE w:val="0"/>
        <w:autoSpaceDN w:val="0"/>
        <w:adjustRightInd w:val="0"/>
        <w:spacing w:after="0" w:line="240" w:lineRule="auto"/>
        <w:jc w:val="both"/>
        <w:rPr>
          <w:rFonts w:cs="Times New Roman"/>
          <w:color w:val="000000"/>
          <w:sz w:val="24"/>
          <w:szCs w:val="24"/>
        </w:rPr>
      </w:pPr>
      <w:r w:rsidRPr="0089399D">
        <w:rPr>
          <w:rFonts w:cs="Times New Roman"/>
          <w:b/>
          <w:bCs/>
          <w:color w:val="000000"/>
          <w:sz w:val="24"/>
          <w:szCs w:val="24"/>
          <w:u w:val="single"/>
        </w:rPr>
        <w:t>Başvuru Şartları</w:t>
      </w:r>
      <w:r w:rsidRPr="0089399D">
        <w:rPr>
          <w:rFonts w:cs="Times New Roman"/>
          <w:b/>
          <w:bCs/>
          <w:color w:val="000000"/>
          <w:sz w:val="24"/>
          <w:szCs w:val="24"/>
        </w:rPr>
        <w:t xml:space="preserve">: </w:t>
      </w:r>
    </w:p>
    <w:p w:rsidR="0089399D" w:rsidRPr="0089399D" w:rsidRDefault="0089399D" w:rsidP="0089399D">
      <w:pPr>
        <w:autoSpaceDE w:val="0"/>
        <w:autoSpaceDN w:val="0"/>
        <w:adjustRightInd w:val="0"/>
        <w:spacing w:after="0" w:line="240" w:lineRule="auto"/>
        <w:ind w:left="720" w:hanging="360"/>
        <w:jc w:val="both"/>
        <w:rPr>
          <w:rFonts w:cs="Times New Roman"/>
          <w:color w:val="000000"/>
          <w:sz w:val="24"/>
          <w:szCs w:val="24"/>
        </w:rPr>
      </w:pPr>
      <w:r w:rsidRPr="0089399D">
        <w:rPr>
          <w:rFonts w:cs="Times New Roman"/>
          <w:b/>
          <w:bCs/>
          <w:color w:val="000000"/>
          <w:sz w:val="24"/>
          <w:szCs w:val="24"/>
        </w:rPr>
        <w:t xml:space="preserve">a) </w:t>
      </w:r>
      <w:r w:rsidRPr="0089399D">
        <w:rPr>
          <w:rFonts w:cs="Times New Roman"/>
          <w:color w:val="000000"/>
          <w:sz w:val="24"/>
          <w:szCs w:val="24"/>
        </w:rPr>
        <w:t xml:space="preserve">Bir yükseköğretim kurumunda aynı düzeyde ve eşdeğer bir programa kayıtlı olmak. </w:t>
      </w:r>
    </w:p>
    <w:p w:rsidR="0089399D" w:rsidRPr="0089399D" w:rsidRDefault="0089399D" w:rsidP="0089399D">
      <w:pPr>
        <w:autoSpaceDE w:val="0"/>
        <w:autoSpaceDN w:val="0"/>
        <w:adjustRightInd w:val="0"/>
        <w:spacing w:after="0" w:line="240" w:lineRule="auto"/>
        <w:ind w:left="720" w:hanging="360"/>
        <w:jc w:val="both"/>
        <w:rPr>
          <w:rFonts w:cs="Times New Roman"/>
          <w:color w:val="000000"/>
          <w:sz w:val="24"/>
          <w:szCs w:val="24"/>
        </w:rPr>
      </w:pPr>
      <w:r w:rsidRPr="0089399D">
        <w:rPr>
          <w:rFonts w:cs="Times New Roman"/>
          <w:b/>
          <w:bCs/>
          <w:color w:val="000000"/>
          <w:sz w:val="24"/>
          <w:szCs w:val="24"/>
        </w:rPr>
        <w:t xml:space="preserve">b) </w:t>
      </w:r>
      <w:r w:rsidRPr="0089399D">
        <w:rPr>
          <w:rFonts w:cs="Times New Roman"/>
          <w:color w:val="000000"/>
          <w:sz w:val="24"/>
          <w:szCs w:val="24"/>
        </w:rPr>
        <w:t xml:space="preserve">Yabancı dil hazırlık sınıfı hariç en az 2 (iki) yarıyılı tamamlamış olmak. </w:t>
      </w:r>
    </w:p>
    <w:p w:rsidR="0089399D" w:rsidRPr="0089399D" w:rsidRDefault="0089399D" w:rsidP="0089399D">
      <w:pPr>
        <w:autoSpaceDE w:val="0"/>
        <w:autoSpaceDN w:val="0"/>
        <w:adjustRightInd w:val="0"/>
        <w:spacing w:after="0" w:line="240" w:lineRule="auto"/>
        <w:ind w:left="720" w:hanging="360"/>
        <w:jc w:val="both"/>
        <w:rPr>
          <w:rFonts w:cs="Times New Roman"/>
          <w:color w:val="000000"/>
          <w:sz w:val="24"/>
          <w:szCs w:val="24"/>
        </w:rPr>
      </w:pPr>
      <w:r w:rsidRPr="0089399D">
        <w:rPr>
          <w:rFonts w:cs="Times New Roman"/>
          <w:b/>
          <w:bCs/>
          <w:color w:val="000000"/>
          <w:sz w:val="24"/>
          <w:szCs w:val="24"/>
        </w:rPr>
        <w:t xml:space="preserve">c) </w:t>
      </w:r>
      <w:r w:rsidRPr="0089399D">
        <w:rPr>
          <w:rFonts w:cs="Times New Roman"/>
          <w:color w:val="000000"/>
          <w:sz w:val="24"/>
          <w:szCs w:val="24"/>
        </w:rPr>
        <w:t xml:space="preserve">Kayıt dondurma hariç kayıtlı olunan yükseköğretim kurumundaki öğretim planındaki tüm dersleri, uygulamaları ve stajları alarak başarmış olmak. </w:t>
      </w:r>
    </w:p>
    <w:p w:rsidR="0089399D" w:rsidRPr="0089399D" w:rsidRDefault="0089399D" w:rsidP="0089399D">
      <w:pPr>
        <w:autoSpaceDE w:val="0"/>
        <w:autoSpaceDN w:val="0"/>
        <w:adjustRightInd w:val="0"/>
        <w:spacing w:after="0" w:line="240" w:lineRule="auto"/>
        <w:ind w:left="720" w:hanging="360"/>
        <w:jc w:val="both"/>
        <w:rPr>
          <w:rFonts w:cs="Times New Roman"/>
          <w:color w:val="000000"/>
          <w:sz w:val="24"/>
          <w:szCs w:val="24"/>
        </w:rPr>
      </w:pPr>
      <w:r w:rsidRPr="0089399D">
        <w:rPr>
          <w:rFonts w:cs="Times New Roman"/>
          <w:b/>
          <w:bCs/>
          <w:color w:val="000000"/>
          <w:sz w:val="24"/>
          <w:szCs w:val="24"/>
        </w:rPr>
        <w:t xml:space="preserve">d) </w:t>
      </w:r>
      <w:r w:rsidRPr="0089399D">
        <w:rPr>
          <w:rFonts w:cs="Times New Roman"/>
          <w:color w:val="000000"/>
          <w:sz w:val="24"/>
          <w:szCs w:val="24"/>
        </w:rPr>
        <w:t xml:space="preserve">Herhangi bir disiplin cezası almamış olmak. </w:t>
      </w:r>
    </w:p>
    <w:p w:rsidR="0089399D" w:rsidRPr="0089399D" w:rsidRDefault="0089399D" w:rsidP="0089399D">
      <w:pPr>
        <w:autoSpaceDE w:val="0"/>
        <w:autoSpaceDN w:val="0"/>
        <w:adjustRightInd w:val="0"/>
        <w:spacing w:after="0" w:line="240" w:lineRule="auto"/>
        <w:ind w:left="720" w:hanging="360"/>
        <w:jc w:val="both"/>
        <w:rPr>
          <w:rFonts w:cs="Times New Roman"/>
          <w:color w:val="000000"/>
          <w:sz w:val="24"/>
          <w:szCs w:val="24"/>
        </w:rPr>
      </w:pPr>
      <w:r w:rsidRPr="0089399D">
        <w:rPr>
          <w:rFonts w:cs="Times New Roman"/>
          <w:b/>
          <w:bCs/>
          <w:color w:val="000000"/>
          <w:sz w:val="24"/>
          <w:szCs w:val="24"/>
        </w:rPr>
        <w:t xml:space="preserve">e) </w:t>
      </w:r>
      <w:r w:rsidRPr="0089399D">
        <w:rPr>
          <w:rFonts w:cs="Times New Roman"/>
          <w:color w:val="000000"/>
          <w:sz w:val="24"/>
          <w:szCs w:val="24"/>
        </w:rPr>
        <w:t xml:space="preserve">4,00 (dört) üzerinden en az 2,00 (iki) veya 100 (yüz) üzerinden en az 70 (yetmiş) genel not ortalamasına sahip olmak. </w:t>
      </w:r>
    </w:p>
    <w:p w:rsidR="0089399D" w:rsidRPr="0089399D" w:rsidRDefault="0089399D" w:rsidP="0089399D">
      <w:pPr>
        <w:autoSpaceDE w:val="0"/>
        <w:autoSpaceDN w:val="0"/>
        <w:adjustRightInd w:val="0"/>
        <w:spacing w:after="0" w:line="240" w:lineRule="auto"/>
        <w:ind w:left="720" w:hanging="360"/>
        <w:jc w:val="both"/>
        <w:rPr>
          <w:rFonts w:cs="Times New Roman"/>
          <w:color w:val="000000"/>
          <w:sz w:val="24"/>
          <w:szCs w:val="24"/>
        </w:rPr>
      </w:pPr>
      <w:r w:rsidRPr="0089399D">
        <w:rPr>
          <w:rFonts w:cs="Times New Roman"/>
          <w:b/>
          <w:bCs/>
          <w:color w:val="000000"/>
          <w:sz w:val="24"/>
          <w:szCs w:val="24"/>
        </w:rPr>
        <w:t xml:space="preserve">f) </w:t>
      </w:r>
      <w:r w:rsidR="001E1104">
        <w:rPr>
          <w:rFonts w:cs="Times New Roman"/>
          <w:b/>
          <w:bCs/>
          <w:color w:val="000000"/>
          <w:sz w:val="24"/>
          <w:szCs w:val="24"/>
        </w:rPr>
        <w:t xml:space="preserve"> </w:t>
      </w:r>
      <w:r w:rsidRPr="0089399D">
        <w:rPr>
          <w:rFonts w:cs="Times New Roman"/>
          <w:color w:val="000000"/>
          <w:sz w:val="24"/>
          <w:szCs w:val="24"/>
        </w:rPr>
        <w:t xml:space="preserve">En az 2,50 Yatay Geçiş Sıralama Puanına (YGSP) sahip olmak. </w:t>
      </w:r>
      <w:r w:rsidR="001E1104">
        <w:rPr>
          <w:rFonts w:cs="Times New Roman"/>
          <w:color w:val="000000"/>
          <w:sz w:val="24"/>
          <w:szCs w:val="24"/>
        </w:rPr>
        <w:t>(</w:t>
      </w:r>
      <w:r w:rsidR="00666D99">
        <w:rPr>
          <w:rFonts w:cs="Times New Roman"/>
          <w:color w:val="000000"/>
          <w:sz w:val="24"/>
          <w:szCs w:val="24"/>
        </w:rPr>
        <w:t xml:space="preserve">hesaplama linki </w:t>
      </w:r>
      <w:hyperlink r:id="rId7" w:history="1">
        <w:r w:rsidR="00666D99" w:rsidRPr="00432D70">
          <w:rPr>
            <w:rStyle w:val="Kpr"/>
            <w:rFonts w:cs="Times New Roman"/>
            <w:sz w:val="24"/>
            <w:szCs w:val="24"/>
          </w:rPr>
          <w:t>http://www.deu.edu.tr/DEUWeb/Icerik/Icerik.php?KOD=21332</w:t>
        </w:r>
      </w:hyperlink>
      <w:r w:rsidR="00666D99">
        <w:rPr>
          <w:rFonts w:cs="Times New Roman"/>
          <w:color w:val="000000"/>
          <w:sz w:val="24"/>
          <w:szCs w:val="24"/>
        </w:rPr>
        <w:t xml:space="preserve">) </w:t>
      </w:r>
    </w:p>
    <w:p w:rsidR="0089399D" w:rsidRPr="0089399D" w:rsidRDefault="0089399D" w:rsidP="0089399D">
      <w:pPr>
        <w:autoSpaceDE w:val="0"/>
        <w:autoSpaceDN w:val="0"/>
        <w:adjustRightInd w:val="0"/>
        <w:spacing w:after="0" w:line="240" w:lineRule="auto"/>
        <w:ind w:left="720" w:hanging="360"/>
        <w:jc w:val="both"/>
        <w:rPr>
          <w:rFonts w:cs="Times New Roman"/>
          <w:color w:val="000000"/>
          <w:sz w:val="24"/>
          <w:szCs w:val="24"/>
        </w:rPr>
      </w:pPr>
    </w:p>
    <w:p w:rsidR="0089399D" w:rsidRPr="0089399D" w:rsidRDefault="0089399D" w:rsidP="0089399D">
      <w:pPr>
        <w:autoSpaceDE w:val="0"/>
        <w:autoSpaceDN w:val="0"/>
        <w:adjustRightInd w:val="0"/>
        <w:spacing w:after="0" w:line="240" w:lineRule="auto"/>
        <w:rPr>
          <w:rFonts w:ascii="Times New Roman" w:hAnsi="Times New Roman" w:cs="Times New Roman"/>
          <w:color w:val="000000"/>
          <w:sz w:val="20"/>
          <w:szCs w:val="20"/>
        </w:rPr>
      </w:pPr>
    </w:p>
    <w:p w:rsidR="0089399D" w:rsidRPr="0089399D" w:rsidRDefault="0089399D" w:rsidP="0089399D">
      <w:pPr>
        <w:autoSpaceDE w:val="0"/>
        <w:autoSpaceDN w:val="0"/>
        <w:adjustRightInd w:val="0"/>
        <w:spacing w:after="0" w:line="240" w:lineRule="auto"/>
        <w:jc w:val="both"/>
        <w:rPr>
          <w:rFonts w:cs="Times New Roman"/>
          <w:color w:val="000000"/>
          <w:sz w:val="24"/>
          <w:szCs w:val="24"/>
        </w:rPr>
      </w:pPr>
      <w:r w:rsidRPr="0089399D">
        <w:rPr>
          <w:rFonts w:cs="Times New Roman"/>
          <w:b/>
          <w:bCs/>
          <w:color w:val="000000"/>
          <w:sz w:val="24"/>
          <w:szCs w:val="24"/>
          <w:u w:val="single"/>
        </w:rPr>
        <w:t>Başvuru İçin Gerekli Belgeler</w:t>
      </w:r>
      <w:r w:rsidRPr="0089399D">
        <w:rPr>
          <w:rFonts w:cs="Times New Roman"/>
          <w:b/>
          <w:bCs/>
          <w:color w:val="000000"/>
          <w:sz w:val="24"/>
          <w:szCs w:val="24"/>
        </w:rPr>
        <w:t xml:space="preserve">: </w:t>
      </w:r>
    </w:p>
    <w:p w:rsidR="0089399D" w:rsidRPr="0089399D" w:rsidRDefault="0089399D" w:rsidP="0089399D">
      <w:pPr>
        <w:autoSpaceDE w:val="0"/>
        <w:autoSpaceDN w:val="0"/>
        <w:adjustRightInd w:val="0"/>
        <w:spacing w:after="0" w:line="240" w:lineRule="auto"/>
        <w:ind w:left="720" w:hanging="360"/>
        <w:jc w:val="both"/>
        <w:rPr>
          <w:rFonts w:cs="Times New Roman"/>
          <w:color w:val="000000"/>
          <w:sz w:val="24"/>
          <w:szCs w:val="24"/>
        </w:rPr>
      </w:pPr>
      <w:r w:rsidRPr="0089399D">
        <w:rPr>
          <w:rFonts w:cs="Times New Roman"/>
          <w:b/>
          <w:bCs/>
          <w:color w:val="000000"/>
          <w:sz w:val="24"/>
          <w:szCs w:val="24"/>
        </w:rPr>
        <w:t xml:space="preserve">a) </w:t>
      </w:r>
      <w:r w:rsidR="007D71EF">
        <w:rPr>
          <w:rFonts w:cs="Times New Roman"/>
          <w:color w:val="000000"/>
          <w:sz w:val="24"/>
          <w:szCs w:val="24"/>
        </w:rPr>
        <w:t>Aşağıda yer alan başvuru formu</w:t>
      </w:r>
      <w:r w:rsidRPr="0089399D">
        <w:rPr>
          <w:rFonts w:cs="Times New Roman"/>
          <w:color w:val="000000"/>
          <w:sz w:val="24"/>
          <w:szCs w:val="24"/>
        </w:rPr>
        <w:t xml:space="preserve"> </w:t>
      </w:r>
    </w:p>
    <w:p w:rsidR="0089399D" w:rsidRPr="0089399D" w:rsidRDefault="0089399D" w:rsidP="0089399D">
      <w:pPr>
        <w:autoSpaceDE w:val="0"/>
        <w:autoSpaceDN w:val="0"/>
        <w:adjustRightInd w:val="0"/>
        <w:spacing w:after="0" w:line="240" w:lineRule="auto"/>
        <w:ind w:left="720" w:hanging="360"/>
        <w:jc w:val="both"/>
        <w:rPr>
          <w:rFonts w:cs="Times New Roman"/>
          <w:color w:val="000000"/>
          <w:sz w:val="24"/>
          <w:szCs w:val="24"/>
        </w:rPr>
      </w:pPr>
      <w:r w:rsidRPr="0089399D">
        <w:rPr>
          <w:rFonts w:cs="Times New Roman"/>
          <w:b/>
          <w:bCs/>
          <w:color w:val="000000"/>
          <w:sz w:val="24"/>
          <w:szCs w:val="24"/>
        </w:rPr>
        <w:t xml:space="preserve">b) </w:t>
      </w:r>
      <w:r w:rsidRPr="0089399D">
        <w:rPr>
          <w:rFonts w:cs="Times New Roman"/>
          <w:color w:val="000000"/>
          <w:sz w:val="24"/>
          <w:szCs w:val="24"/>
        </w:rPr>
        <w:t xml:space="preserve">Not çizelgesi (Transkript) </w:t>
      </w:r>
    </w:p>
    <w:p w:rsidR="0089399D" w:rsidRDefault="0089399D" w:rsidP="0089399D">
      <w:pPr>
        <w:autoSpaceDE w:val="0"/>
        <w:autoSpaceDN w:val="0"/>
        <w:adjustRightInd w:val="0"/>
        <w:spacing w:after="0" w:line="240" w:lineRule="auto"/>
        <w:ind w:left="720" w:hanging="360"/>
        <w:jc w:val="both"/>
        <w:rPr>
          <w:rFonts w:cs="Times New Roman"/>
          <w:color w:val="000000"/>
          <w:sz w:val="24"/>
          <w:szCs w:val="24"/>
        </w:rPr>
      </w:pPr>
      <w:r w:rsidRPr="0089399D">
        <w:rPr>
          <w:rFonts w:cs="Times New Roman"/>
          <w:b/>
          <w:bCs/>
          <w:color w:val="000000"/>
          <w:sz w:val="24"/>
          <w:szCs w:val="24"/>
        </w:rPr>
        <w:t xml:space="preserve">c) </w:t>
      </w:r>
      <w:r w:rsidRPr="0089399D">
        <w:rPr>
          <w:rFonts w:cs="Times New Roman"/>
          <w:color w:val="000000"/>
          <w:sz w:val="24"/>
          <w:szCs w:val="24"/>
        </w:rPr>
        <w:t xml:space="preserve">Ders içerikleri </w:t>
      </w:r>
    </w:p>
    <w:p w:rsidR="001E1104" w:rsidRDefault="007F1A80" w:rsidP="0089399D">
      <w:pPr>
        <w:autoSpaceDE w:val="0"/>
        <w:autoSpaceDN w:val="0"/>
        <w:adjustRightInd w:val="0"/>
        <w:spacing w:after="0" w:line="240" w:lineRule="auto"/>
        <w:ind w:left="720" w:hanging="360"/>
        <w:jc w:val="both"/>
        <w:rPr>
          <w:rFonts w:cs="Times New Roman"/>
          <w:bCs/>
          <w:color w:val="000000"/>
          <w:sz w:val="24"/>
          <w:szCs w:val="24"/>
        </w:rPr>
      </w:pPr>
      <w:r>
        <w:rPr>
          <w:rFonts w:cs="Times New Roman"/>
          <w:b/>
          <w:bCs/>
          <w:color w:val="000000"/>
          <w:sz w:val="24"/>
          <w:szCs w:val="24"/>
        </w:rPr>
        <w:t>d</w:t>
      </w:r>
      <w:r w:rsidR="001E1104">
        <w:rPr>
          <w:rFonts w:cs="Times New Roman"/>
          <w:b/>
          <w:bCs/>
          <w:color w:val="000000"/>
          <w:sz w:val="24"/>
          <w:szCs w:val="24"/>
        </w:rPr>
        <w:t xml:space="preserve">) </w:t>
      </w:r>
      <w:r w:rsidR="001E1104">
        <w:rPr>
          <w:rFonts w:cs="Times New Roman"/>
          <w:bCs/>
          <w:color w:val="000000"/>
          <w:sz w:val="24"/>
          <w:szCs w:val="24"/>
        </w:rPr>
        <w:t>Öğretim planı</w:t>
      </w:r>
    </w:p>
    <w:p w:rsidR="001E1104" w:rsidRPr="0089399D" w:rsidRDefault="007F1A80" w:rsidP="0089399D">
      <w:pPr>
        <w:autoSpaceDE w:val="0"/>
        <w:autoSpaceDN w:val="0"/>
        <w:adjustRightInd w:val="0"/>
        <w:spacing w:after="0" w:line="240" w:lineRule="auto"/>
        <w:ind w:left="720" w:hanging="360"/>
        <w:jc w:val="both"/>
        <w:rPr>
          <w:rFonts w:cs="Times New Roman"/>
          <w:color w:val="000000"/>
          <w:sz w:val="24"/>
          <w:szCs w:val="24"/>
        </w:rPr>
      </w:pPr>
      <w:r>
        <w:rPr>
          <w:rFonts w:cs="Times New Roman"/>
          <w:b/>
          <w:bCs/>
          <w:color w:val="000000"/>
          <w:sz w:val="24"/>
          <w:szCs w:val="24"/>
        </w:rPr>
        <w:t>e</w:t>
      </w:r>
      <w:r w:rsidR="001E1104">
        <w:rPr>
          <w:rFonts w:cs="Times New Roman"/>
          <w:b/>
          <w:bCs/>
          <w:color w:val="000000"/>
          <w:sz w:val="24"/>
          <w:szCs w:val="24"/>
        </w:rPr>
        <w:t xml:space="preserve">) </w:t>
      </w:r>
      <w:r w:rsidR="001E1104">
        <w:rPr>
          <w:rFonts w:cs="Times New Roman"/>
          <w:bCs/>
          <w:color w:val="000000"/>
          <w:sz w:val="24"/>
          <w:szCs w:val="24"/>
        </w:rPr>
        <w:t xml:space="preserve">Not </w:t>
      </w:r>
      <w:r>
        <w:rPr>
          <w:rFonts w:cs="Times New Roman"/>
          <w:bCs/>
          <w:color w:val="000000"/>
          <w:sz w:val="24"/>
          <w:szCs w:val="24"/>
        </w:rPr>
        <w:t>dönüşüm tablosunu</w:t>
      </w:r>
      <w:r w:rsidR="001E1104">
        <w:rPr>
          <w:rFonts w:cs="Times New Roman"/>
          <w:bCs/>
          <w:color w:val="000000"/>
          <w:sz w:val="24"/>
          <w:szCs w:val="24"/>
        </w:rPr>
        <w:t xml:space="preserve"> </w:t>
      </w:r>
      <w:r>
        <w:rPr>
          <w:rFonts w:cs="Times New Roman"/>
          <w:bCs/>
          <w:color w:val="000000"/>
          <w:sz w:val="24"/>
          <w:szCs w:val="24"/>
        </w:rPr>
        <w:t xml:space="preserve">ve minimum ders geçme notunu </w:t>
      </w:r>
      <w:r w:rsidR="001E1104">
        <w:rPr>
          <w:rFonts w:cs="Times New Roman"/>
          <w:bCs/>
          <w:color w:val="000000"/>
          <w:sz w:val="24"/>
          <w:szCs w:val="24"/>
        </w:rPr>
        <w:t>gösterir belge</w:t>
      </w:r>
    </w:p>
    <w:p w:rsidR="0089399D" w:rsidRPr="0089399D" w:rsidRDefault="007F1A80" w:rsidP="0089399D">
      <w:pPr>
        <w:autoSpaceDE w:val="0"/>
        <w:autoSpaceDN w:val="0"/>
        <w:adjustRightInd w:val="0"/>
        <w:spacing w:after="0" w:line="240" w:lineRule="auto"/>
        <w:ind w:left="720" w:hanging="360"/>
        <w:jc w:val="both"/>
        <w:rPr>
          <w:rFonts w:cs="Times New Roman"/>
          <w:color w:val="000000"/>
          <w:sz w:val="24"/>
          <w:szCs w:val="24"/>
        </w:rPr>
      </w:pPr>
      <w:r>
        <w:rPr>
          <w:rFonts w:cs="Times New Roman"/>
          <w:b/>
          <w:bCs/>
          <w:color w:val="000000"/>
          <w:sz w:val="24"/>
          <w:szCs w:val="24"/>
        </w:rPr>
        <w:t>f</w:t>
      </w:r>
      <w:r w:rsidR="0089399D" w:rsidRPr="0089399D">
        <w:rPr>
          <w:rFonts w:cs="Times New Roman"/>
          <w:b/>
          <w:bCs/>
          <w:color w:val="000000"/>
          <w:sz w:val="24"/>
          <w:szCs w:val="24"/>
        </w:rPr>
        <w:t xml:space="preserve">) </w:t>
      </w:r>
      <w:r w:rsidR="0089399D" w:rsidRPr="0089399D">
        <w:rPr>
          <w:rFonts w:cs="Times New Roman"/>
          <w:color w:val="000000"/>
          <w:sz w:val="24"/>
          <w:szCs w:val="24"/>
        </w:rPr>
        <w:t xml:space="preserve">Disiplin cezası almadığına dair belge </w:t>
      </w:r>
    </w:p>
    <w:p w:rsidR="0089399D" w:rsidRDefault="007F1A80" w:rsidP="0089399D">
      <w:pPr>
        <w:autoSpaceDE w:val="0"/>
        <w:autoSpaceDN w:val="0"/>
        <w:adjustRightInd w:val="0"/>
        <w:spacing w:after="0" w:line="240" w:lineRule="auto"/>
        <w:ind w:left="720" w:hanging="360"/>
        <w:jc w:val="both"/>
        <w:rPr>
          <w:rFonts w:cs="Times New Roman"/>
          <w:color w:val="000000"/>
          <w:sz w:val="24"/>
          <w:szCs w:val="24"/>
        </w:rPr>
      </w:pPr>
      <w:r>
        <w:rPr>
          <w:rFonts w:cs="Times New Roman"/>
          <w:b/>
          <w:bCs/>
          <w:color w:val="000000"/>
          <w:sz w:val="24"/>
          <w:szCs w:val="24"/>
        </w:rPr>
        <w:t>g</w:t>
      </w:r>
      <w:r w:rsidR="0089399D" w:rsidRPr="0089399D">
        <w:rPr>
          <w:rFonts w:cs="Times New Roman"/>
          <w:b/>
          <w:bCs/>
          <w:color w:val="000000"/>
          <w:sz w:val="24"/>
          <w:szCs w:val="24"/>
        </w:rPr>
        <w:t xml:space="preserve">) </w:t>
      </w:r>
      <w:r w:rsidR="0089399D" w:rsidRPr="0089399D">
        <w:rPr>
          <w:rFonts w:cs="Times New Roman"/>
          <w:color w:val="000000"/>
          <w:sz w:val="24"/>
          <w:szCs w:val="24"/>
        </w:rPr>
        <w:t xml:space="preserve">ÖSYS Sonuç Belgesi </w:t>
      </w:r>
    </w:p>
    <w:p w:rsidR="000E699E" w:rsidRDefault="000E699E" w:rsidP="000E699E">
      <w:pPr>
        <w:spacing w:after="0" w:line="240" w:lineRule="auto"/>
        <w:jc w:val="both"/>
        <w:rPr>
          <w:sz w:val="24"/>
          <w:szCs w:val="24"/>
        </w:rPr>
      </w:pPr>
      <w:r>
        <w:rPr>
          <w:rFonts w:cs="Times New Roman"/>
          <w:b/>
          <w:bCs/>
          <w:color w:val="000000"/>
          <w:sz w:val="24"/>
          <w:szCs w:val="24"/>
        </w:rPr>
        <w:t xml:space="preserve">      h) </w:t>
      </w:r>
      <w:r w:rsidRPr="00324CC6">
        <w:rPr>
          <w:sz w:val="24"/>
          <w:szCs w:val="24"/>
        </w:rPr>
        <w:t xml:space="preserve">İkinci Öğretimden örgün </w:t>
      </w:r>
      <w:proofErr w:type="gramStart"/>
      <w:r w:rsidRPr="00324CC6">
        <w:rPr>
          <w:sz w:val="24"/>
          <w:szCs w:val="24"/>
        </w:rPr>
        <w:t>öğretime  yatay</w:t>
      </w:r>
      <w:proofErr w:type="gramEnd"/>
      <w:r w:rsidRPr="00324CC6">
        <w:rPr>
          <w:sz w:val="24"/>
          <w:szCs w:val="24"/>
        </w:rPr>
        <w:t xml:space="preserve"> geçiş yapacaklar için %10’a girdiğine dair </w:t>
      </w:r>
    </w:p>
    <w:p w:rsidR="000E699E" w:rsidRPr="00324CC6" w:rsidRDefault="000E699E" w:rsidP="000E699E">
      <w:pPr>
        <w:spacing w:after="0" w:line="240" w:lineRule="auto"/>
        <w:jc w:val="both"/>
        <w:rPr>
          <w:sz w:val="24"/>
          <w:szCs w:val="24"/>
        </w:rPr>
      </w:pPr>
      <w:r>
        <w:rPr>
          <w:sz w:val="24"/>
          <w:szCs w:val="24"/>
        </w:rPr>
        <w:t xml:space="preserve">          </w:t>
      </w:r>
      <w:proofErr w:type="gramStart"/>
      <w:r w:rsidRPr="00324CC6">
        <w:rPr>
          <w:sz w:val="24"/>
          <w:szCs w:val="24"/>
        </w:rPr>
        <w:t>belge</w:t>
      </w:r>
      <w:proofErr w:type="gramEnd"/>
    </w:p>
    <w:p w:rsidR="000E699E" w:rsidRPr="0089399D" w:rsidRDefault="000E699E" w:rsidP="0089399D">
      <w:pPr>
        <w:autoSpaceDE w:val="0"/>
        <w:autoSpaceDN w:val="0"/>
        <w:adjustRightInd w:val="0"/>
        <w:spacing w:after="0" w:line="240" w:lineRule="auto"/>
        <w:ind w:left="720" w:hanging="360"/>
        <w:jc w:val="both"/>
        <w:rPr>
          <w:rFonts w:cs="Times New Roman"/>
          <w:color w:val="000000"/>
          <w:sz w:val="24"/>
          <w:szCs w:val="24"/>
        </w:rPr>
      </w:pPr>
    </w:p>
    <w:p w:rsidR="00905EF6" w:rsidRPr="001543EA" w:rsidRDefault="00CE3CAC" w:rsidP="00712ABE">
      <w:pPr>
        <w:pStyle w:val="Default"/>
        <w:jc w:val="both"/>
        <w:rPr>
          <w:rFonts w:asciiTheme="minorHAnsi" w:hAnsiTheme="minorHAnsi"/>
        </w:rPr>
      </w:pPr>
      <w:r>
        <w:rPr>
          <w:rFonts w:asciiTheme="minorHAnsi" w:hAnsiTheme="minorHAnsi"/>
        </w:rPr>
        <w:t>2019-2020</w:t>
      </w:r>
      <w:r w:rsidR="00905EF6" w:rsidRPr="001543EA">
        <w:rPr>
          <w:rFonts w:asciiTheme="minorHAnsi" w:hAnsiTheme="minorHAnsi"/>
        </w:rPr>
        <w:t xml:space="preserve"> eğitim-öğretim yılında </w:t>
      </w:r>
      <w:r w:rsidR="001543EA" w:rsidRPr="001543EA">
        <w:rPr>
          <w:rFonts w:asciiTheme="minorHAnsi" w:hAnsiTheme="minorHAnsi"/>
        </w:rPr>
        <w:t>Fakü</w:t>
      </w:r>
      <w:r w:rsidR="00886340">
        <w:rPr>
          <w:rFonts w:asciiTheme="minorHAnsi" w:hAnsiTheme="minorHAnsi"/>
        </w:rPr>
        <w:t>ltemize başvuru yapacak adaylardan</w:t>
      </w:r>
      <w:r w:rsidR="001543EA" w:rsidRPr="001543EA">
        <w:rPr>
          <w:rFonts w:asciiTheme="minorHAnsi" w:hAnsiTheme="minorHAnsi"/>
        </w:rPr>
        <w:t xml:space="preserve"> </w:t>
      </w:r>
      <w:r w:rsidR="00905EF6" w:rsidRPr="001543EA">
        <w:rPr>
          <w:rFonts w:asciiTheme="minorHAnsi" w:hAnsiTheme="minorHAnsi"/>
          <w:b/>
        </w:rPr>
        <w:t xml:space="preserve">Asil </w:t>
      </w:r>
      <w:r w:rsidR="00B30F7C" w:rsidRPr="001543EA">
        <w:rPr>
          <w:rFonts w:asciiTheme="minorHAnsi" w:hAnsiTheme="minorHAnsi"/>
          <w:b/>
        </w:rPr>
        <w:t>adaylar</w:t>
      </w:r>
      <w:r w:rsidR="00905EF6" w:rsidRPr="001543EA">
        <w:rPr>
          <w:rFonts w:asciiTheme="minorHAnsi" w:hAnsiTheme="minorHAnsi"/>
          <w:b/>
        </w:rPr>
        <w:t xml:space="preserve"> </w:t>
      </w:r>
      <w:r w:rsidR="00676BDC">
        <w:rPr>
          <w:rFonts w:asciiTheme="minorHAnsi" w:hAnsiTheme="minorHAnsi"/>
          <w:b/>
          <w:u w:val="single"/>
        </w:rPr>
        <w:t>29.07.2019-02.08.2019</w:t>
      </w:r>
      <w:r w:rsidR="00905EF6" w:rsidRPr="001543EA">
        <w:rPr>
          <w:rFonts w:asciiTheme="minorHAnsi" w:hAnsiTheme="minorHAnsi"/>
          <w:b/>
        </w:rPr>
        <w:t xml:space="preserve"> </w:t>
      </w:r>
      <w:r w:rsidR="00886340">
        <w:rPr>
          <w:rFonts w:asciiTheme="minorHAnsi" w:hAnsiTheme="minorHAnsi"/>
        </w:rPr>
        <w:t>tarihleri arasında</w:t>
      </w:r>
      <w:r w:rsidR="00905EF6" w:rsidRPr="001543EA">
        <w:rPr>
          <w:rFonts w:asciiTheme="minorHAnsi" w:hAnsiTheme="minorHAnsi"/>
        </w:rPr>
        <w:t xml:space="preserve"> kayıtlanacaklardır.</w:t>
      </w:r>
    </w:p>
    <w:p w:rsidR="00BF2691" w:rsidRPr="001543EA" w:rsidRDefault="00BF2691" w:rsidP="00712ABE">
      <w:pPr>
        <w:pStyle w:val="Default"/>
        <w:jc w:val="both"/>
        <w:rPr>
          <w:rFonts w:asciiTheme="minorHAnsi" w:hAnsiTheme="minorHAnsi"/>
        </w:rPr>
      </w:pPr>
    </w:p>
    <w:p w:rsidR="00905EF6" w:rsidRPr="001543EA" w:rsidRDefault="00905EF6" w:rsidP="00712ABE">
      <w:pPr>
        <w:pStyle w:val="Default"/>
        <w:jc w:val="both"/>
        <w:rPr>
          <w:rFonts w:asciiTheme="minorHAnsi" w:hAnsiTheme="minorHAnsi"/>
        </w:rPr>
      </w:pPr>
      <w:r w:rsidRPr="001543EA">
        <w:rPr>
          <w:rFonts w:asciiTheme="minorHAnsi" w:hAnsiTheme="minorHAnsi"/>
        </w:rPr>
        <w:t>Asil öğrencilerin kayıtlanmaması durumunda;</w:t>
      </w:r>
    </w:p>
    <w:p w:rsidR="00905EF6" w:rsidRPr="001543EA" w:rsidRDefault="00905EF6" w:rsidP="00712ABE">
      <w:pPr>
        <w:pStyle w:val="Default"/>
        <w:jc w:val="both"/>
        <w:rPr>
          <w:rFonts w:asciiTheme="minorHAnsi" w:hAnsiTheme="minorHAnsi"/>
        </w:rPr>
      </w:pPr>
      <w:r w:rsidRPr="001543EA">
        <w:rPr>
          <w:rFonts w:asciiTheme="minorHAnsi" w:hAnsiTheme="minorHAnsi"/>
          <w:b/>
        </w:rPr>
        <w:t xml:space="preserve">1. </w:t>
      </w:r>
      <w:r w:rsidR="00762197">
        <w:rPr>
          <w:rFonts w:asciiTheme="minorHAnsi" w:hAnsiTheme="minorHAnsi"/>
          <w:b/>
        </w:rPr>
        <w:t xml:space="preserve">ve 2. </w:t>
      </w:r>
      <w:r w:rsidRPr="001543EA">
        <w:rPr>
          <w:rFonts w:asciiTheme="minorHAnsi" w:hAnsiTheme="minorHAnsi"/>
          <w:b/>
        </w:rPr>
        <w:t>Yedek</w:t>
      </w:r>
      <w:r w:rsidR="00165C88" w:rsidRPr="001543EA">
        <w:rPr>
          <w:rFonts w:asciiTheme="minorHAnsi" w:hAnsiTheme="minorHAnsi"/>
          <w:b/>
        </w:rPr>
        <w:t xml:space="preserve"> </w:t>
      </w:r>
      <w:proofErr w:type="gramStart"/>
      <w:r w:rsidR="00165C88" w:rsidRPr="001543EA">
        <w:rPr>
          <w:rFonts w:asciiTheme="minorHAnsi" w:hAnsiTheme="minorHAnsi"/>
          <w:b/>
        </w:rPr>
        <w:t>öğrenci</w:t>
      </w:r>
      <w:r w:rsidR="00886340">
        <w:rPr>
          <w:rFonts w:asciiTheme="minorHAnsi" w:hAnsiTheme="minorHAnsi"/>
          <w:b/>
        </w:rPr>
        <w:t xml:space="preserve">ler </w:t>
      </w:r>
      <w:r w:rsidR="00165C88" w:rsidRPr="001543EA">
        <w:rPr>
          <w:rFonts w:asciiTheme="minorHAnsi" w:hAnsiTheme="minorHAnsi"/>
          <w:b/>
        </w:rPr>
        <w:t xml:space="preserve"> </w:t>
      </w:r>
      <w:r w:rsidR="00676BDC">
        <w:rPr>
          <w:rFonts w:asciiTheme="minorHAnsi" w:hAnsiTheme="minorHAnsi"/>
        </w:rPr>
        <w:t>05</w:t>
      </w:r>
      <w:proofErr w:type="gramEnd"/>
      <w:r w:rsidR="00676BDC">
        <w:rPr>
          <w:rFonts w:asciiTheme="minorHAnsi" w:hAnsiTheme="minorHAnsi"/>
        </w:rPr>
        <w:t xml:space="preserve">.08.2019 – 07.08.2019 </w:t>
      </w:r>
      <w:r w:rsidR="00886340">
        <w:rPr>
          <w:rFonts w:asciiTheme="minorHAnsi" w:hAnsiTheme="minorHAnsi"/>
        </w:rPr>
        <w:t xml:space="preserve">tarihleri arasında saat </w:t>
      </w:r>
      <w:r w:rsidR="00165C88" w:rsidRPr="001543EA">
        <w:rPr>
          <w:rFonts w:asciiTheme="minorHAnsi" w:hAnsiTheme="minorHAnsi"/>
        </w:rPr>
        <w:t xml:space="preserve"> 17.00’ye kadar,</w:t>
      </w:r>
    </w:p>
    <w:p w:rsidR="00165C88" w:rsidRPr="001543EA" w:rsidRDefault="00762197" w:rsidP="00712ABE">
      <w:pPr>
        <w:pStyle w:val="Default"/>
        <w:jc w:val="both"/>
        <w:rPr>
          <w:rFonts w:asciiTheme="minorHAnsi" w:hAnsiTheme="minorHAnsi"/>
        </w:rPr>
      </w:pPr>
      <w:r>
        <w:rPr>
          <w:rFonts w:asciiTheme="minorHAnsi" w:hAnsiTheme="minorHAnsi"/>
          <w:b/>
        </w:rPr>
        <w:t>3</w:t>
      </w:r>
      <w:r w:rsidR="00886340">
        <w:rPr>
          <w:rFonts w:asciiTheme="minorHAnsi" w:hAnsiTheme="minorHAnsi"/>
          <w:b/>
        </w:rPr>
        <w:t>.</w:t>
      </w:r>
      <w:r>
        <w:rPr>
          <w:rFonts w:asciiTheme="minorHAnsi" w:hAnsiTheme="minorHAnsi"/>
          <w:b/>
        </w:rPr>
        <w:t xml:space="preserve"> ve 4.</w:t>
      </w:r>
      <w:r w:rsidR="00886340">
        <w:rPr>
          <w:rFonts w:asciiTheme="minorHAnsi" w:hAnsiTheme="minorHAnsi"/>
          <w:b/>
        </w:rPr>
        <w:t xml:space="preserve"> Yedek öğrenciler ise </w:t>
      </w:r>
      <w:r w:rsidR="00676BDC">
        <w:rPr>
          <w:rFonts w:asciiTheme="minorHAnsi" w:hAnsiTheme="minorHAnsi"/>
        </w:rPr>
        <w:t>08.08.2019-09.08.2019</w:t>
      </w:r>
      <w:r w:rsidR="00886340">
        <w:rPr>
          <w:rFonts w:asciiTheme="minorHAnsi" w:hAnsiTheme="minorHAnsi"/>
        </w:rPr>
        <w:t xml:space="preserve"> tarihleri </w:t>
      </w:r>
      <w:proofErr w:type="gramStart"/>
      <w:r w:rsidR="00886340">
        <w:rPr>
          <w:rFonts w:asciiTheme="minorHAnsi" w:hAnsiTheme="minorHAnsi"/>
        </w:rPr>
        <w:t xml:space="preserve">arasında </w:t>
      </w:r>
      <w:r w:rsidR="00165C88" w:rsidRPr="001543EA">
        <w:rPr>
          <w:rFonts w:asciiTheme="minorHAnsi" w:hAnsiTheme="minorHAnsi"/>
        </w:rPr>
        <w:t xml:space="preserve"> saat</w:t>
      </w:r>
      <w:proofErr w:type="gramEnd"/>
      <w:r w:rsidR="00165C88" w:rsidRPr="001543EA">
        <w:rPr>
          <w:rFonts w:asciiTheme="minorHAnsi" w:hAnsiTheme="minorHAnsi"/>
        </w:rPr>
        <w:t xml:space="preserve"> 17.00 ‘ye kadar,</w:t>
      </w:r>
    </w:p>
    <w:p w:rsidR="00DD0F99" w:rsidRPr="001543EA" w:rsidRDefault="00165C88" w:rsidP="00712ABE">
      <w:pPr>
        <w:spacing w:after="0" w:line="240" w:lineRule="auto"/>
        <w:rPr>
          <w:rFonts w:cs="Times New Roman"/>
          <w:color w:val="000000"/>
          <w:sz w:val="24"/>
          <w:szCs w:val="24"/>
        </w:rPr>
      </w:pPr>
      <w:r w:rsidRPr="001543EA">
        <w:rPr>
          <w:rFonts w:cs="Times New Roman"/>
          <w:color w:val="000000"/>
          <w:sz w:val="24"/>
          <w:szCs w:val="24"/>
        </w:rPr>
        <w:t>Dekanlık Öğrenci İşleri Bürosuna istenilen evraklar ile birlikte şah</w:t>
      </w:r>
      <w:r w:rsidR="000605AB" w:rsidRPr="001543EA">
        <w:rPr>
          <w:rFonts w:cs="Times New Roman"/>
          <w:color w:val="000000"/>
          <w:sz w:val="24"/>
          <w:szCs w:val="24"/>
        </w:rPr>
        <w:t>sen başvurarak kayıt yaptırabile</w:t>
      </w:r>
      <w:r w:rsidRPr="001543EA">
        <w:rPr>
          <w:rFonts w:cs="Times New Roman"/>
          <w:color w:val="000000"/>
          <w:sz w:val="24"/>
          <w:szCs w:val="24"/>
        </w:rPr>
        <w:t>ceklerdir.</w:t>
      </w:r>
    </w:p>
    <w:p w:rsidR="007D71EF" w:rsidRDefault="00B30F7C" w:rsidP="00712ABE">
      <w:pPr>
        <w:spacing w:after="0" w:line="240" w:lineRule="auto"/>
        <w:jc w:val="both"/>
        <w:rPr>
          <w:rFonts w:cs="Times New Roman"/>
          <w:b/>
          <w:color w:val="000000"/>
          <w:sz w:val="24"/>
          <w:szCs w:val="24"/>
        </w:rPr>
        <w:sectPr w:rsidR="007D71EF" w:rsidSect="00712ABE">
          <w:pgSz w:w="11906" w:h="16838" w:code="9"/>
          <w:pgMar w:top="1418" w:right="1418" w:bottom="851" w:left="1843" w:header="709" w:footer="709" w:gutter="0"/>
          <w:cols w:space="708"/>
          <w:docGrid w:linePitch="360"/>
        </w:sectPr>
      </w:pPr>
      <w:r w:rsidRPr="001543EA">
        <w:rPr>
          <w:rFonts w:cs="Times New Roman"/>
          <w:color w:val="000000"/>
          <w:sz w:val="24"/>
          <w:szCs w:val="24"/>
        </w:rPr>
        <w:t>Kayıt hakkı kazanan adayların belirtilen tarihlerde kesin kayıt yaptırmamaları durumunda yedek adayların kayıt yapabilmeleri iç</w:t>
      </w:r>
      <w:r w:rsidR="00886340">
        <w:rPr>
          <w:rFonts w:cs="Times New Roman"/>
          <w:color w:val="000000"/>
          <w:sz w:val="24"/>
          <w:szCs w:val="24"/>
        </w:rPr>
        <w:t xml:space="preserve">in gerekli duyurular Fakültemiz </w:t>
      </w:r>
      <w:r w:rsidRPr="001543EA">
        <w:rPr>
          <w:rFonts w:cs="Times New Roman"/>
          <w:color w:val="000000"/>
          <w:sz w:val="24"/>
          <w:szCs w:val="24"/>
        </w:rPr>
        <w:t>web sayfasında</w:t>
      </w:r>
      <w:r w:rsidR="002D3C35">
        <w:rPr>
          <w:rFonts w:cs="Times New Roman"/>
          <w:color w:val="000000"/>
          <w:sz w:val="24"/>
          <w:szCs w:val="24"/>
        </w:rPr>
        <w:t xml:space="preserve"> </w:t>
      </w:r>
      <w:proofErr w:type="gramStart"/>
      <w:r w:rsidR="002D3C35">
        <w:rPr>
          <w:rFonts w:cs="Times New Roman"/>
          <w:color w:val="000000"/>
          <w:sz w:val="24"/>
          <w:szCs w:val="24"/>
        </w:rPr>
        <w:t>(</w:t>
      </w:r>
      <w:proofErr w:type="gramEnd"/>
      <w:r w:rsidR="002D3C35">
        <w:rPr>
          <w:rFonts w:cs="Times New Roman"/>
          <w:sz w:val="24"/>
          <w:szCs w:val="24"/>
        </w:rPr>
        <w:fldChar w:fldCharType="begin"/>
      </w:r>
      <w:r w:rsidR="002D3C35">
        <w:rPr>
          <w:rFonts w:cs="Times New Roman"/>
          <w:sz w:val="24"/>
          <w:szCs w:val="24"/>
        </w:rPr>
        <w:instrText xml:space="preserve"> HYPERLINK "http://</w:instrText>
      </w:r>
      <w:r w:rsidR="002D3C35" w:rsidRPr="000E699E">
        <w:rPr>
          <w:rFonts w:cs="Times New Roman"/>
          <w:sz w:val="24"/>
          <w:szCs w:val="24"/>
        </w:rPr>
        <w:instrText>www.hemsirelik.deu.edu.tr</w:instrText>
      </w:r>
      <w:r w:rsidR="002D3C35">
        <w:rPr>
          <w:rFonts w:cs="Times New Roman"/>
          <w:sz w:val="24"/>
          <w:szCs w:val="24"/>
        </w:rPr>
        <w:instrText xml:space="preserve">" </w:instrText>
      </w:r>
      <w:r w:rsidR="002D3C35">
        <w:rPr>
          <w:rFonts w:cs="Times New Roman"/>
          <w:sz w:val="24"/>
          <w:szCs w:val="24"/>
        </w:rPr>
        <w:fldChar w:fldCharType="separate"/>
      </w:r>
      <w:r w:rsidR="002D3C35" w:rsidRPr="00354DBE">
        <w:rPr>
          <w:rStyle w:val="Kpr"/>
          <w:rFonts w:cs="Times New Roman"/>
          <w:sz w:val="24"/>
          <w:szCs w:val="24"/>
        </w:rPr>
        <w:t>www.hemsirelik.deu.edu.tr</w:t>
      </w:r>
      <w:r w:rsidR="002D3C35">
        <w:rPr>
          <w:rFonts w:cs="Times New Roman"/>
          <w:sz w:val="24"/>
          <w:szCs w:val="24"/>
        </w:rPr>
        <w:fldChar w:fldCharType="end"/>
      </w:r>
      <w:r w:rsidR="002D3C35" w:rsidRPr="001543EA">
        <w:rPr>
          <w:rFonts w:cs="Times New Roman"/>
          <w:color w:val="000000"/>
          <w:sz w:val="24"/>
          <w:szCs w:val="24"/>
        </w:rPr>
        <w:t xml:space="preserve">. ) </w:t>
      </w:r>
      <w:r w:rsidRPr="001543EA">
        <w:rPr>
          <w:rFonts w:cs="Times New Roman"/>
          <w:color w:val="000000"/>
          <w:sz w:val="24"/>
          <w:szCs w:val="24"/>
        </w:rPr>
        <w:t xml:space="preserve">  </w:t>
      </w:r>
      <w:r w:rsidR="00165C88" w:rsidRPr="001543EA">
        <w:rPr>
          <w:rFonts w:cs="Times New Roman"/>
          <w:b/>
          <w:color w:val="000000"/>
          <w:sz w:val="24"/>
          <w:szCs w:val="24"/>
        </w:rPr>
        <w:t xml:space="preserve"> </w:t>
      </w:r>
      <w:r w:rsidR="00676BDC">
        <w:rPr>
          <w:rFonts w:cs="Times New Roman"/>
          <w:b/>
          <w:color w:val="000000"/>
          <w:sz w:val="24"/>
          <w:szCs w:val="24"/>
        </w:rPr>
        <w:t>07.08.2019</w:t>
      </w:r>
      <w:r w:rsidR="00165C88" w:rsidRPr="003221D0">
        <w:rPr>
          <w:rFonts w:cs="Times New Roman"/>
          <w:b/>
          <w:color w:val="000000"/>
          <w:sz w:val="24"/>
          <w:szCs w:val="24"/>
        </w:rPr>
        <w:t xml:space="preserve"> </w:t>
      </w:r>
      <w:r w:rsidRPr="003221D0">
        <w:rPr>
          <w:rFonts w:cs="Times New Roman"/>
          <w:b/>
          <w:color w:val="000000"/>
          <w:sz w:val="24"/>
          <w:szCs w:val="24"/>
        </w:rPr>
        <w:t>tarihinde</w:t>
      </w:r>
      <w:r w:rsidR="00165C88" w:rsidRPr="003221D0">
        <w:rPr>
          <w:rFonts w:cs="Times New Roman"/>
          <w:b/>
          <w:color w:val="000000"/>
          <w:sz w:val="24"/>
          <w:szCs w:val="24"/>
        </w:rPr>
        <w:t xml:space="preserve"> </w:t>
      </w:r>
      <w:r w:rsidR="007F1A80" w:rsidRPr="003221D0">
        <w:rPr>
          <w:rFonts w:cs="Times New Roman"/>
          <w:b/>
          <w:color w:val="000000"/>
          <w:sz w:val="24"/>
          <w:szCs w:val="24"/>
        </w:rPr>
        <w:t xml:space="preserve">saat 17.00’den sonra </w:t>
      </w:r>
      <w:r w:rsidR="00165C88" w:rsidRPr="003221D0">
        <w:rPr>
          <w:rFonts w:cs="Times New Roman"/>
          <w:b/>
          <w:color w:val="000000"/>
          <w:sz w:val="24"/>
          <w:szCs w:val="24"/>
        </w:rPr>
        <w:t>yapılacaktır.</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42"/>
        <w:gridCol w:w="6804"/>
        <w:gridCol w:w="1276"/>
      </w:tblGrid>
      <w:tr w:rsidR="007D71EF" w:rsidTr="007D71EF">
        <w:trPr>
          <w:trHeight w:val="1552"/>
          <w:jc w:val="center"/>
        </w:trPr>
        <w:tc>
          <w:tcPr>
            <w:tcW w:w="1242" w:type="dxa"/>
            <w:tcBorders>
              <w:top w:val="single" w:sz="4" w:space="0" w:color="auto"/>
              <w:left w:val="single" w:sz="4" w:space="0" w:color="auto"/>
              <w:bottom w:val="single" w:sz="4" w:space="0" w:color="auto"/>
              <w:right w:val="nil"/>
            </w:tcBorders>
            <w:hideMark/>
          </w:tcPr>
          <w:p w:rsidR="007D71EF" w:rsidRDefault="007D71EF" w:rsidP="006C3932">
            <w:pPr>
              <w:spacing w:line="360" w:lineRule="auto"/>
              <w:jc w:val="both"/>
              <w:rPr>
                <w:color w:val="000000"/>
              </w:rPr>
            </w:pPr>
            <w:r>
              <w:rPr>
                <w:noProof/>
                <w:lang w:eastAsia="tr-TR"/>
              </w:rPr>
              <w:lastRenderedPageBreak/>
              <w:drawing>
                <wp:anchor distT="0" distB="0" distL="114300" distR="114300" simplePos="0" relativeHeight="251676672" behindDoc="0" locked="0" layoutInCell="1" allowOverlap="1" wp14:anchorId="231FDE94" wp14:editId="18AAA344">
                  <wp:simplePos x="0" y="0"/>
                  <wp:positionH relativeFrom="margin">
                    <wp:posOffset>225425</wp:posOffset>
                  </wp:positionH>
                  <wp:positionV relativeFrom="margin">
                    <wp:posOffset>146685</wp:posOffset>
                  </wp:positionV>
                  <wp:extent cx="720090" cy="676275"/>
                  <wp:effectExtent l="0" t="0" r="3810" b="9525"/>
                  <wp:wrapSquare wrapText="bothSides"/>
                  <wp:docPr id="21" name="Resim 21" descr="D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u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676275"/>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tcBorders>
              <w:top w:val="single" w:sz="4" w:space="0" w:color="auto"/>
              <w:left w:val="nil"/>
              <w:bottom w:val="single" w:sz="4" w:space="0" w:color="auto"/>
              <w:right w:val="nil"/>
            </w:tcBorders>
            <w:vAlign w:val="center"/>
          </w:tcPr>
          <w:p w:rsidR="007D71EF" w:rsidRDefault="007D71EF" w:rsidP="006C3932">
            <w:pPr>
              <w:spacing w:after="0" w:line="240" w:lineRule="auto"/>
              <w:jc w:val="center"/>
              <w:rPr>
                <w:b/>
                <w:color w:val="000000"/>
                <w:sz w:val="20"/>
                <w:szCs w:val="20"/>
              </w:rPr>
            </w:pPr>
            <w:r>
              <w:rPr>
                <w:b/>
                <w:color w:val="000000"/>
                <w:sz w:val="20"/>
                <w:szCs w:val="20"/>
              </w:rPr>
              <w:t>T.C.</w:t>
            </w:r>
          </w:p>
          <w:p w:rsidR="007D71EF" w:rsidRPr="00104235" w:rsidRDefault="007D71EF" w:rsidP="006C3932">
            <w:pPr>
              <w:spacing w:after="0" w:line="240" w:lineRule="auto"/>
              <w:jc w:val="center"/>
              <w:rPr>
                <w:b/>
                <w:color w:val="000000"/>
                <w:sz w:val="20"/>
                <w:szCs w:val="20"/>
              </w:rPr>
            </w:pPr>
            <w:r>
              <w:rPr>
                <w:b/>
                <w:color w:val="000000"/>
                <w:sz w:val="20"/>
                <w:szCs w:val="20"/>
              </w:rPr>
              <w:t>DOKUZ EYLÜL ÜNİVERSİTESİ</w:t>
            </w:r>
          </w:p>
          <w:p w:rsidR="007D71EF" w:rsidRDefault="007D71EF" w:rsidP="006C3932">
            <w:pPr>
              <w:spacing w:after="0" w:line="240" w:lineRule="auto"/>
              <w:jc w:val="center"/>
              <w:rPr>
                <w:b/>
                <w:color w:val="000000"/>
              </w:rPr>
            </w:pPr>
          </w:p>
          <w:p w:rsidR="007D71EF" w:rsidRPr="000F5336" w:rsidRDefault="007D71EF" w:rsidP="006C3932">
            <w:pPr>
              <w:spacing w:after="0" w:line="240" w:lineRule="auto"/>
              <w:jc w:val="center"/>
              <w:rPr>
                <w:b/>
                <w:color w:val="000000"/>
                <w:sz w:val="24"/>
                <w:szCs w:val="24"/>
              </w:rPr>
            </w:pPr>
            <w:r w:rsidRPr="000F5336">
              <w:rPr>
                <w:b/>
                <w:color w:val="000000"/>
                <w:sz w:val="24"/>
                <w:szCs w:val="24"/>
              </w:rPr>
              <w:t>HEMŞİRELİK FAKÜLTESİ</w:t>
            </w:r>
          </w:p>
          <w:p w:rsidR="007D71EF" w:rsidRDefault="007D71EF" w:rsidP="006C3932">
            <w:pPr>
              <w:spacing w:after="0" w:line="240" w:lineRule="auto"/>
              <w:jc w:val="center"/>
              <w:rPr>
                <w:b/>
                <w:color w:val="000000"/>
                <w:sz w:val="24"/>
                <w:szCs w:val="24"/>
              </w:rPr>
            </w:pPr>
            <w:r>
              <w:rPr>
                <w:b/>
                <w:color w:val="000000"/>
                <w:sz w:val="24"/>
                <w:szCs w:val="24"/>
              </w:rPr>
              <w:t xml:space="preserve">AKADEMİK BAŞARI PUANI İLE YATAY GEÇİŞ </w:t>
            </w:r>
          </w:p>
          <w:p w:rsidR="007D71EF" w:rsidRDefault="007D71EF" w:rsidP="006C3932">
            <w:pPr>
              <w:spacing w:after="0" w:line="240" w:lineRule="auto"/>
              <w:jc w:val="center"/>
              <w:rPr>
                <w:b/>
                <w:color w:val="000000"/>
                <w:sz w:val="24"/>
                <w:szCs w:val="24"/>
              </w:rPr>
            </w:pPr>
            <w:proofErr w:type="gramStart"/>
            <w:r>
              <w:rPr>
                <w:b/>
                <w:color w:val="000000"/>
                <w:sz w:val="24"/>
                <w:szCs w:val="24"/>
              </w:rPr>
              <w:t>BAŞVURU  FORMU</w:t>
            </w:r>
            <w:proofErr w:type="gramEnd"/>
          </w:p>
          <w:p w:rsidR="007D71EF" w:rsidRPr="00320394" w:rsidRDefault="007D71EF" w:rsidP="006C3932">
            <w:pPr>
              <w:spacing w:after="0" w:line="240" w:lineRule="auto"/>
              <w:jc w:val="center"/>
              <w:rPr>
                <w:b/>
                <w:color w:val="000000"/>
                <w:sz w:val="24"/>
                <w:szCs w:val="24"/>
              </w:rPr>
            </w:pPr>
            <w:r>
              <w:rPr>
                <w:b/>
                <w:color w:val="000000"/>
                <w:sz w:val="24"/>
                <w:szCs w:val="24"/>
              </w:rPr>
              <w:t>(</w:t>
            </w:r>
            <w:proofErr w:type="gramStart"/>
            <w:r>
              <w:rPr>
                <w:b/>
                <w:color w:val="000000"/>
                <w:sz w:val="24"/>
                <w:szCs w:val="24"/>
              </w:rPr>
              <w:t>…………</w:t>
            </w:r>
            <w:proofErr w:type="gramEnd"/>
            <w:r>
              <w:rPr>
                <w:b/>
                <w:color w:val="000000"/>
                <w:sz w:val="24"/>
                <w:szCs w:val="24"/>
              </w:rPr>
              <w:t xml:space="preserve"> / </w:t>
            </w:r>
            <w:proofErr w:type="gramStart"/>
            <w:r>
              <w:rPr>
                <w:b/>
                <w:color w:val="000000"/>
                <w:sz w:val="24"/>
                <w:szCs w:val="24"/>
              </w:rPr>
              <w:t>………..</w:t>
            </w:r>
            <w:proofErr w:type="gramEnd"/>
            <w:r>
              <w:rPr>
                <w:b/>
                <w:color w:val="000000"/>
                <w:sz w:val="24"/>
                <w:szCs w:val="24"/>
              </w:rPr>
              <w:t xml:space="preserve">  EĞİTİM-ÖĞRETİM YILI</w:t>
            </w:r>
            <w:proofErr w:type="gramStart"/>
            <w:r>
              <w:rPr>
                <w:b/>
                <w:color w:val="000000"/>
                <w:sz w:val="24"/>
                <w:szCs w:val="24"/>
              </w:rPr>
              <w:t>)</w:t>
            </w:r>
            <w:proofErr w:type="gramEnd"/>
          </w:p>
        </w:tc>
        <w:tc>
          <w:tcPr>
            <w:tcW w:w="1276" w:type="dxa"/>
            <w:tcBorders>
              <w:top w:val="single" w:sz="4" w:space="0" w:color="auto"/>
              <w:left w:val="nil"/>
              <w:bottom w:val="single" w:sz="4" w:space="0" w:color="auto"/>
              <w:right w:val="single" w:sz="4" w:space="0" w:color="auto"/>
            </w:tcBorders>
            <w:hideMark/>
          </w:tcPr>
          <w:p w:rsidR="007D71EF" w:rsidRDefault="007D71EF" w:rsidP="006C3932">
            <w:pPr>
              <w:spacing w:line="360" w:lineRule="auto"/>
              <w:jc w:val="both"/>
              <w:rPr>
                <w:color w:val="000000"/>
              </w:rPr>
            </w:pPr>
            <w:r>
              <w:rPr>
                <w:noProof/>
                <w:lang w:eastAsia="tr-TR"/>
              </w:rPr>
              <w:drawing>
                <wp:anchor distT="0" distB="0" distL="114300" distR="114300" simplePos="0" relativeHeight="251677696" behindDoc="0" locked="0" layoutInCell="1" allowOverlap="1" wp14:anchorId="654636D3" wp14:editId="51B235A9">
                  <wp:simplePos x="0" y="0"/>
                  <wp:positionH relativeFrom="margin">
                    <wp:posOffset>864870</wp:posOffset>
                  </wp:positionH>
                  <wp:positionV relativeFrom="margin">
                    <wp:posOffset>146685</wp:posOffset>
                  </wp:positionV>
                  <wp:extent cx="720090" cy="728345"/>
                  <wp:effectExtent l="0" t="0" r="3810" b="0"/>
                  <wp:wrapSquare wrapText="bothSides"/>
                  <wp:docPr id="20" name="Resim 20" descr="adsız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sız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8345"/>
                          </a:xfrm>
                          <a:prstGeom prst="rect">
                            <a:avLst/>
                          </a:prstGeom>
                          <a:noFill/>
                        </pic:spPr>
                      </pic:pic>
                    </a:graphicData>
                  </a:graphic>
                  <wp14:sizeRelH relativeFrom="page">
                    <wp14:pctWidth>0</wp14:pctWidth>
                  </wp14:sizeRelH>
                  <wp14:sizeRelV relativeFrom="page">
                    <wp14:pctHeight>0</wp14:pctHeight>
                  </wp14:sizeRelV>
                </wp:anchor>
              </w:drawing>
            </w:r>
          </w:p>
        </w:tc>
      </w:tr>
    </w:tbl>
    <w:p w:rsidR="007D71EF" w:rsidRDefault="007D71EF" w:rsidP="007D71EF">
      <w:pPr>
        <w:rPr>
          <w:vanish/>
          <w:sz w:val="20"/>
          <w:szCs w:val="20"/>
        </w:rPr>
      </w:pPr>
    </w:p>
    <w:tbl>
      <w:tblPr>
        <w:tblpPr w:leftFromText="141" w:rightFromText="141" w:vertAnchor="text" w:horzAnchor="margin" w:tblpXSpec="center" w:tblpY="2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526"/>
        <w:gridCol w:w="1971"/>
        <w:gridCol w:w="3118"/>
      </w:tblGrid>
      <w:tr w:rsidR="007D71EF" w:rsidTr="007D71EF">
        <w:trPr>
          <w:trHeight w:val="284"/>
        </w:trPr>
        <w:tc>
          <w:tcPr>
            <w:tcW w:w="9322" w:type="dxa"/>
            <w:gridSpan w:val="4"/>
            <w:tcBorders>
              <w:top w:val="single" w:sz="4" w:space="0" w:color="auto"/>
              <w:left w:val="single" w:sz="4" w:space="0" w:color="auto"/>
              <w:bottom w:val="single" w:sz="4" w:space="0" w:color="auto"/>
              <w:right w:val="single" w:sz="4" w:space="0" w:color="auto"/>
            </w:tcBorders>
            <w:vAlign w:val="bottom"/>
          </w:tcPr>
          <w:p w:rsidR="007D71EF" w:rsidRPr="00320394" w:rsidRDefault="007D71EF" w:rsidP="006C3932">
            <w:pPr>
              <w:spacing w:after="0" w:line="240" w:lineRule="auto"/>
              <w:rPr>
                <w:b/>
                <w:color w:val="000000"/>
              </w:rPr>
            </w:pPr>
            <w:r>
              <w:rPr>
                <w:b/>
                <w:color w:val="000000"/>
              </w:rPr>
              <w:t xml:space="preserve">ADAYIN </w:t>
            </w:r>
            <w:r w:rsidRPr="00320394">
              <w:rPr>
                <w:b/>
                <w:color w:val="000000"/>
              </w:rPr>
              <w:t>KİŞİSEL BİLGİLER</w:t>
            </w:r>
            <w:r>
              <w:rPr>
                <w:b/>
                <w:color w:val="000000"/>
              </w:rPr>
              <w:t>İ</w:t>
            </w:r>
          </w:p>
        </w:tc>
      </w:tr>
      <w:tr w:rsidR="007D71EF" w:rsidTr="007D71EF">
        <w:trPr>
          <w:trHeight w:val="393"/>
        </w:trPr>
        <w:tc>
          <w:tcPr>
            <w:tcW w:w="1707"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after="0" w:line="240" w:lineRule="auto"/>
              <w:rPr>
                <w:b/>
                <w:color w:val="000000"/>
                <w:sz w:val="20"/>
                <w:szCs w:val="20"/>
              </w:rPr>
            </w:pPr>
            <w:r w:rsidRPr="0013109F">
              <w:rPr>
                <w:b/>
                <w:color w:val="000000"/>
                <w:sz w:val="20"/>
                <w:szCs w:val="20"/>
              </w:rPr>
              <w:t>Adı-Soyadı</w:t>
            </w:r>
          </w:p>
        </w:tc>
        <w:tc>
          <w:tcPr>
            <w:tcW w:w="7615" w:type="dxa"/>
            <w:gridSpan w:val="3"/>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line="360" w:lineRule="auto"/>
              <w:rPr>
                <w:color w:val="000000"/>
                <w:sz w:val="20"/>
                <w:szCs w:val="20"/>
              </w:rPr>
            </w:pPr>
          </w:p>
        </w:tc>
      </w:tr>
      <w:tr w:rsidR="007D71EF" w:rsidTr="007D71EF">
        <w:trPr>
          <w:trHeight w:val="345"/>
        </w:trPr>
        <w:tc>
          <w:tcPr>
            <w:tcW w:w="1707"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after="0" w:line="240" w:lineRule="auto"/>
              <w:rPr>
                <w:b/>
                <w:color w:val="000000"/>
                <w:sz w:val="20"/>
                <w:szCs w:val="20"/>
              </w:rPr>
            </w:pPr>
            <w:r w:rsidRPr="0013109F">
              <w:rPr>
                <w:b/>
                <w:color w:val="000000"/>
                <w:sz w:val="20"/>
                <w:szCs w:val="20"/>
              </w:rPr>
              <w:t>TC Kimlik No</w:t>
            </w:r>
          </w:p>
        </w:tc>
        <w:tc>
          <w:tcPr>
            <w:tcW w:w="2526"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line="360" w:lineRule="auto"/>
              <w:rPr>
                <w:color w:val="000000"/>
                <w:sz w:val="20"/>
                <w:szCs w:val="20"/>
              </w:rPr>
            </w:pPr>
          </w:p>
        </w:tc>
        <w:tc>
          <w:tcPr>
            <w:tcW w:w="1971"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after="0" w:line="240" w:lineRule="auto"/>
              <w:rPr>
                <w:b/>
                <w:color w:val="000000"/>
                <w:sz w:val="20"/>
                <w:szCs w:val="20"/>
              </w:rPr>
            </w:pPr>
            <w:r w:rsidRPr="0013109F">
              <w:rPr>
                <w:b/>
                <w:color w:val="000000"/>
                <w:sz w:val="20"/>
                <w:szCs w:val="20"/>
              </w:rPr>
              <w:t>Cinsiyeti</w:t>
            </w:r>
          </w:p>
        </w:tc>
        <w:tc>
          <w:tcPr>
            <w:tcW w:w="3118" w:type="dxa"/>
            <w:tcBorders>
              <w:top w:val="single" w:sz="4" w:space="0" w:color="auto"/>
              <w:left w:val="single" w:sz="4" w:space="0" w:color="auto"/>
              <w:bottom w:val="single" w:sz="4" w:space="0" w:color="auto"/>
              <w:right w:val="single" w:sz="4" w:space="0" w:color="auto"/>
            </w:tcBorders>
          </w:tcPr>
          <w:p w:rsidR="007D71EF" w:rsidRPr="0013109F" w:rsidRDefault="007D71EF" w:rsidP="006C3932">
            <w:pPr>
              <w:spacing w:after="0"/>
              <w:rPr>
                <w:sz w:val="20"/>
                <w:szCs w:val="20"/>
              </w:rPr>
            </w:pPr>
            <w:r>
              <w:rPr>
                <w:noProof/>
                <w:sz w:val="20"/>
                <w:szCs w:val="20"/>
                <w:lang w:eastAsia="tr-TR"/>
              </w:rPr>
              <mc:AlternateContent>
                <mc:Choice Requires="wps">
                  <w:drawing>
                    <wp:anchor distT="0" distB="0" distL="114300" distR="114300" simplePos="0" relativeHeight="251678720" behindDoc="0" locked="0" layoutInCell="1" allowOverlap="1" wp14:anchorId="09B94432" wp14:editId="2379DF7F">
                      <wp:simplePos x="0" y="0"/>
                      <wp:positionH relativeFrom="column">
                        <wp:posOffset>17145</wp:posOffset>
                      </wp:positionH>
                      <wp:positionV relativeFrom="paragraph">
                        <wp:posOffset>20955</wp:posOffset>
                      </wp:positionV>
                      <wp:extent cx="104775" cy="123825"/>
                      <wp:effectExtent l="8890" t="12065" r="10160" b="698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9" o:spid="_x0000_s1026" style="position:absolute;margin-left:1.35pt;margin-top:1.65pt;width:8.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"/>
                  </w:pict>
                </mc:Fallback>
              </mc:AlternateContent>
            </w:r>
            <w:r w:rsidRPr="0013109F">
              <w:rPr>
                <w:sz w:val="20"/>
                <w:szCs w:val="20"/>
              </w:rPr>
              <w:t xml:space="preserve">      KIZ</w:t>
            </w:r>
          </w:p>
          <w:p w:rsidR="007D71EF" w:rsidRPr="0013109F" w:rsidRDefault="007D71EF" w:rsidP="006C3932">
            <w:pPr>
              <w:spacing w:after="0" w:line="360" w:lineRule="auto"/>
              <w:rPr>
                <w:sz w:val="20"/>
                <w:szCs w:val="20"/>
              </w:rPr>
            </w:pPr>
            <w:r>
              <w:rPr>
                <w:noProof/>
                <w:sz w:val="20"/>
                <w:szCs w:val="20"/>
                <w:lang w:eastAsia="tr-TR"/>
              </w:rPr>
              <mc:AlternateContent>
                <mc:Choice Requires="wps">
                  <w:drawing>
                    <wp:anchor distT="0" distB="0" distL="114300" distR="114300" simplePos="0" relativeHeight="251679744" behindDoc="0" locked="0" layoutInCell="1" allowOverlap="1" wp14:anchorId="157FE0DC" wp14:editId="65E2039A">
                      <wp:simplePos x="0" y="0"/>
                      <wp:positionH relativeFrom="column">
                        <wp:posOffset>17145</wp:posOffset>
                      </wp:positionH>
                      <wp:positionV relativeFrom="paragraph">
                        <wp:posOffset>18415</wp:posOffset>
                      </wp:positionV>
                      <wp:extent cx="104775" cy="123825"/>
                      <wp:effectExtent l="8890" t="6985" r="10160" b="1206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26" style="position:absolute;margin-left:1.35pt;margin-top:1.45pt;width:8.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"/>
                  </w:pict>
                </mc:Fallback>
              </mc:AlternateContent>
            </w:r>
            <w:r w:rsidRPr="0013109F">
              <w:rPr>
                <w:sz w:val="20"/>
                <w:szCs w:val="20"/>
              </w:rPr>
              <w:t xml:space="preserve">      EKREK</w:t>
            </w:r>
          </w:p>
        </w:tc>
      </w:tr>
      <w:tr w:rsidR="007D71EF" w:rsidTr="007D71EF">
        <w:trPr>
          <w:trHeight w:val="411"/>
        </w:trPr>
        <w:tc>
          <w:tcPr>
            <w:tcW w:w="1707"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after="0" w:line="240" w:lineRule="auto"/>
              <w:rPr>
                <w:b/>
                <w:color w:val="000000"/>
                <w:sz w:val="20"/>
                <w:szCs w:val="20"/>
              </w:rPr>
            </w:pPr>
            <w:r w:rsidRPr="0013109F">
              <w:rPr>
                <w:b/>
                <w:color w:val="000000"/>
                <w:sz w:val="20"/>
                <w:szCs w:val="20"/>
              </w:rPr>
              <w:t xml:space="preserve">Doğum </w:t>
            </w:r>
          </w:p>
          <w:p w:rsidR="007D71EF" w:rsidRPr="0013109F" w:rsidRDefault="007D71EF" w:rsidP="006C3932">
            <w:pPr>
              <w:spacing w:after="0" w:line="240" w:lineRule="auto"/>
              <w:rPr>
                <w:b/>
                <w:color w:val="000000"/>
                <w:sz w:val="20"/>
                <w:szCs w:val="20"/>
              </w:rPr>
            </w:pPr>
            <w:r w:rsidRPr="0013109F">
              <w:rPr>
                <w:b/>
                <w:color w:val="000000"/>
                <w:sz w:val="20"/>
                <w:szCs w:val="20"/>
              </w:rPr>
              <w:t>Yeri ve Tarihi</w:t>
            </w:r>
          </w:p>
        </w:tc>
        <w:tc>
          <w:tcPr>
            <w:tcW w:w="2526"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line="360" w:lineRule="auto"/>
              <w:rPr>
                <w:color w:val="000000"/>
                <w:sz w:val="20"/>
                <w:szCs w:val="20"/>
              </w:rPr>
            </w:pPr>
          </w:p>
        </w:tc>
        <w:tc>
          <w:tcPr>
            <w:tcW w:w="1971"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after="0" w:line="240" w:lineRule="auto"/>
              <w:rPr>
                <w:b/>
                <w:color w:val="000000"/>
                <w:sz w:val="20"/>
                <w:szCs w:val="20"/>
              </w:rPr>
            </w:pPr>
            <w:r w:rsidRPr="0013109F">
              <w:rPr>
                <w:b/>
                <w:color w:val="000000"/>
                <w:sz w:val="20"/>
                <w:szCs w:val="20"/>
              </w:rPr>
              <w:t>Uyruğu</w:t>
            </w:r>
          </w:p>
        </w:tc>
        <w:tc>
          <w:tcPr>
            <w:tcW w:w="3118"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line="360" w:lineRule="auto"/>
              <w:rPr>
                <w:color w:val="000000"/>
                <w:sz w:val="20"/>
                <w:szCs w:val="20"/>
              </w:rPr>
            </w:pPr>
          </w:p>
        </w:tc>
      </w:tr>
      <w:tr w:rsidR="007D71EF" w:rsidTr="007D71EF">
        <w:trPr>
          <w:trHeight w:val="505"/>
        </w:trPr>
        <w:tc>
          <w:tcPr>
            <w:tcW w:w="1707"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after="0" w:line="240" w:lineRule="auto"/>
              <w:rPr>
                <w:b/>
                <w:color w:val="000000"/>
                <w:sz w:val="20"/>
                <w:szCs w:val="20"/>
              </w:rPr>
            </w:pPr>
            <w:r w:rsidRPr="0013109F">
              <w:rPr>
                <w:b/>
                <w:color w:val="000000"/>
                <w:sz w:val="20"/>
                <w:szCs w:val="20"/>
              </w:rPr>
              <w:t>Cep Telefonu</w:t>
            </w:r>
          </w:p>
        </w:tc>
        <w:tc>
          <w:tcPr>
            <w:tcW w:w="2526"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line="360" w:lineRule="auto"/>
              <w:rPr>
                <w:color w:val="000000"/>
                <w:sz w:val="20"/>
                <w:szCs w:val="20"/>
              </w:rPr>
            </w:pPr>
          </w:p>
        </w:tc>
        <w:tc>
          <w:tcPr>
            <w:tcW w:w="1971"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after="0" w:line="240" w:lineRule="auto"/>
              <w:rPr>
                <w:b/>
                <w:color w:val="000000"/>
                <w:sz w:val="20"/>
                <w:szCs w:val="20"/>
              </w:rPr>
            </w:pPr>
            <w:proofErr w:type="gramStart"/>
            <w:r w:rsidRPr="0013109F">
              <w:rPr>
                <w:b/>
                <w:color w:val="000000"/>
                <w:sz w:val="20"/>
                <w:szCs w:val="20"/>
              </w:rPr>
              <w:t>e</w:t>
            </w:r>
            <w:proofErr w:type="gramEnd"/>
            <w:r w:rsidRPr="0013109F">
              <w:rPr>
                <w:b/>
                <w:color w:val="000000"/>
                <w:sz w:val="20"/>
                <w:szCs w:val="20"/>
              </w:rPr>
              <w:t>-posta</w:t>
            </w:r>
          </w:p>
        </w:tc>
        <w:tc>
          <w:tcPr>
            <w:tcW w:w="3118" w:type="dxa"/>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after="0" w:line="240" w:lineRule="auto"/>
              <w:rPr>
                <w:color w:val="000000"/>
                <w:sz w:val="20"/>
                <w:szCs w:val="20"/>
              </w:rPr>
            </w:pPr>
          </w:p>
        </w:tc>
      </w:tr>
      <w:tr w:rsidR="007D71EF" w:rsidTr="007D71EF">
        <w:trPr>
          <w:trHeight w:val="710"/>
        </w:trPr>
        <w:tc>
          <w:tcPr>
            <w:tcW w:w="1707" w:type="dxa"/>
            <w:tcBorders>
              <w:top w:val="single" w:sz="4" w:space="0" w:color="auto"/>
              <w:left w:val="single" w:sz="4" w:space="0" w:color="auto"/>
              <w:bottom w:val="single" w:sz="4" w:space="0" w:color="auto"/>
              <w:right w:val="single" w:sz="4" w:space="0" w:color="auto"/>
            </w:tcBorders>
            <w:vAlign w:val="center"/>
          </w:tcPr>
          <w:p w:rsidR="007D71EF" w:rsidRPr="0013109F" w:rsidRDefault="007D71EF" w:rsidP="006C3932">
            <w:pPr>
              <w:spacing w:after="0" w:line="240" w:lineRule="auto"/>
              <w:rPr>
                <w:b/>
                <w:color w:val="000000"/>
                <w:sz w:val="20"/>
                <w:szCs w:val="20"/>
              </w:rPr>
            </w:pPr>
            <w:r w:rsidRPr="0013109F">
              <w:rPr>
                <w:b/>
                <w:color w:val="000000"/>
                <w:sz w:val="20"/>
                <w:szCs w:val="20"/>
              </w:rPr>
              <w:t>Adresi</w:t>
            </w:r>
          </w:p>
        </w:tc>
        <w:tc>
          <w:tcPr>
            <w:tcW w:w="7615" w:type="dxa"/>
            <w:gridSpan w:val="3"/>
            <w:tcBorders>
              <w:top w:val="single" w:sz="4" w:space="0" w:color="auto"/>
              <w:left w:val="single" w:sz="4" w:space="0" w:color="auto"/>
              <w:bottom w:val="single" w:sz="4" w:space="0" w:color="auto"/>
              <w:right w:val="single" w:sz="4" w:space="0" w:color="auto"/>
            </w:tcBorders>
            <w:vAlign w:val="bottom"/>
          </w:tcPr>
          <w:p w:rsidR="007D71EF" w:rsidRPr="0013109F" w:rsidRDefault="007D71EF" w:rsidP="006C3932">
            <w:pPr>
              <w:spacing w:after="0" w:line="240" w:lineRule="auto"/>
              <w:rPr>
                <w:color w:val="000000"/>
                <w:sz w:val="20"/>
                <w:szCs w:val="20"/>
              </w:rPr>
            </w:pPr>
          </w:p>
        </w:tc>
      </w:tr>
    </w:tbl>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p w:rsidR="007D71EF" w:rsidRDefault="007D71EF" w:rsidP="007D71EF">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D71EF" w:rsidRPr="008A0B05" w:rsidTr="007D71EF">
        <w:trPr>
          <w:trHeight w:val="454"/>
          <w:jc w:val="center"/>
        </w:trPr>
        <w:tc>
          <w:tcPr>
            <w:tcW w:w="9210" w:type="dxa"/>
            <w:gridSpan w:val="2"/>
            <w:shd w:val="clear" w:color="auto" w:fill="auto"/>
            <w:vAlign w:val="bottom"/>
          </w:tcPr>
          <w:p w:rsidR="007D71EF" w:rsidRPr="008A0B05" w:rsidRDefault="007D71EF" w:rsidP="006C3932">
            <w:pPr>
              <w:spacing w:after="0" w:line="240" w:lineRule="auto"/>
              <w:rPr>
                <w:b/>
                <w:sz w:val="20"/>
                <w:szCs w:val="20"/>
              </w:rPr>
            </w:pPr>
            <w:r w:rsidRPr="008A0B05">
              <w:rPr>
                <w:b/>
                <w:sz w:val="20"/>
                <w:szCs w:val="20"/>
              </w:rPr>
              <w:t>ADAYIN ÖSYM SINAVI İLE İLGİLİ BİLGİLERİ</w:t>
            </w:r>
          </w:p>
        </w:tc>
      </w:tr>
      <w:tr w:rsidR="007D71EF" w:rsidRPr="008A0B05" w:rsidTr="007D71EF">
        <w:trPr>
          <w:trHeight w:val="454"/>
          <w:jc w:val="center"/>
        </w:trPr>
        <w:tc>
          <w:tcPr>
            <w:tcW w:w="4605" w:type="dxa"/>
            <w:shd w:val="clear" w:color="auto" w:fill="auto"/>
            <w:vAlign w:val="bottom"/>
          </w:tcPr>
          <w:p w:rsidR="007D71EF" w:rsidRPr="0013109F" w:rsidRDefault="007D71EF" w:rsidP="006C3932">
            <w:pPr>
              <w:spacing w:after="0" w:line="240" w:lineRule="auto"/>
              <w:rPr>
                <w:b/>
                <w:sz w:val="20"/>
                <w:szCs w:val="20"/>
              </w:rPr>
            </w:pPr>
            <w:r w:rsidRPr="0013109F">
              <w:rPr>
                <w:b/>
                <w:sz w:val="20"/>
                <w:szCs w:val="20"/>
              </w:rPr>
              <w:t>Üniversiteye Yerleştiği Yıl</w:t>
            </w:r>
          </w:p>
        </w:tc>
        <w:tc>
          <w:tcPr>
            <w:tcW w:w="4605" w:type="dxa"/>
            <w:shd w:val="clear" w:color="auto" w:fill="auto"/>
          </w:tcPr>
          <w:p w:rsidR="007D71EF" w:rsidRPr="008A0B05" w:rsidRDefault="007D71EF" w:rsidP="006C3932">
            <w:pPr>
              <w:spacing w:after="0" w:line="240" w:lineRule="auto"/>
              <w:rPr>
                <w:sz w:val="20"/>
                <w:szCs w:val="20"/>
              </w:rPr>
            </w:pPr>
          </w:p>
        </w:tc>
      </w:tr>
      <w:tr w:rsidR="007D71EF" w:rsidRPr="008A0B05" w:rsidTr="007D71EF">
        <w:trPr>
          <w:trHeight w:val="454"/>
          <w:jc w:val="center"/>
        </w:trPr>
        <w:tc>
          <w:tcPr>
            <w:tcW w:w="4605" w:type="dxa"/>
            <w:shd w:val="clear" w:color="auto" w:fill="auto"/>
            <w:vAlign w:val="bottom"/>
          </w:tcPr>
          <w:p w:rsidR="007D71EF" w:rsidRPr="0013109F" w:rsidRDefault="007D71EF" w:rsidP="006C3932">
            <w:pPr>
              <w:spacing w:after="0" w:line="240" w:lineRule="auto"/>
              <w:rPr>
                <w:b/>
                <w:sz w:val="20"/>
                <w:szCs w:val="20"/>
              </w:rPr>
            </w:pPr>
            <w:r w:rsidRPr="0013109F">
              <w:rPr>
                <w:b/>
                <w:sz w:val="20"/>
                <w:szCs w:val="20"/>
              </w:rPr>
              <w:t>Üniversiteye Yerleştiği Yıla Ait MF-3 Puanı</w:t>
            </w:r>
          </w:p>
        </w:tc>
        <w:tc>
          <w:tcPr>
            <w:tcW w:w="4605" w:type="dxa"/>
            <w:shd w:val="clear" w:color="auto" w:fill="auto"/>
          </w:tcPr>
          <w:p w:rsidR="007D71EF" w:rsidRPr="008A0B05" w:rsidRDefault="007D71EF" w:rsidP="006C3932">
            <w:pPr>
              <w:spacing w:after="0" w:line="240" w:lineRule="auto"/>
              <w:rPr>
                <w:sz w:val="20"/>
                <w:szCs w:val="20"/>
              </w:rPr>
            </w:pPr>
          </w:p>
        </w:tc>
      </w:tr>
      <w:tr w:rsidR="007D71EF" w:rsidRPr="008A0B05" w:rsidTr="007D71EF">
        <w:trPr>
          <w:trHeight w:val="454"/>
          <w:jc w:val="center"/>
        </w:trPr>
        <w:tc>
          <w:tcPr>
            <w:tcW w:w="4605" w:type="dxa"/>
            <w:shd w:val="clear" w:color="auto" w:fill="auto"/>
            <w:vAlign w:val="bottom"/>
          </w:tcPr>
          <w:p w:rsidR="007D71EF" w:rsidRPr="0013109F" w:rsidRDefault="007D71EF" w:rsidP="006C3932">
            <w:pPr>
              <w:spacing w:after="0" w:line="240" w:lineRule="auto"/>
              <w:rPr>
                <w:b/>
                <w:sz w:val="20"/>
                <w:szCs w:val="20"/>
              </w:rPr>
            </w:pPr>
            <w:proofErr w:type="gramStart"/>
            <w:r w:rsidRPr="0013109F">
              <w:rPr>
                <w:b/>
                <w:sz w:val="20"/>
                <w:szCs w:val="20"/>
              </w:rPr>
              <w:t>Fakültemizin  Aynı</w:t>
            </w:r>
            <w:proofErr w:type="gramEnd"/>
            <w:r w:rsidRPr="0013109F">
              <w:rPr>
                <w:b/>
                <w:sz w:val="20"/>
                <w:szCs w:val="20"/>
              </w:rPr>
              <w:t xml:space="preserve">  Yıla Ait MF-3 </w:t>
            </w:r>
            <w:r>
              <w:rPr>
                <w:b/>
                <w:sz w:val="20"/>
                <w:szCs w:val="20"/>
              </w:rPr>
              <w:t xml:space="preserve">Taban Puanı </w:t>
            </w:r>
          </w:p>
        </w:tc>
        <w:tc>
          <w:tcPr>
            <w:tcW w:w="4605" w:type="dxa"/>
            <w:shd w:val="clear" w:color="auto" w:fill="auto"/>
          </w:tcPr>
          <w:p w:rsidR="007D71EF" w:rsidRPr="008A0B05" w:rsidRDefault="007D71EF" w:rsidP="006C3932">
            <w:pPr>
              <w:spacing w:after="0" w:line="240" w:lineRule="auto"/>
              <w:rPr>
                <w:sz w:val="20"/>
                <w:szCs w:val="20"/>
              </w:rPr>
            </w:pPr>
          </w:p>
        </w:tc>
      </w:tr>
    </w:tbl>
    <w:p w:rsidR="007D71EF" w:rsidRPr="008A0B05" w:rsidRDefault="007D71EF" w:rsidP="007D71EF">
      <w:pPr>
        <w:spacing w:line="240" w:lineRule="auto"/>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D71EF" w:rsidRPr="008A0B05" w:rsidTr="007D71EF">
        <w:trPr>
          <w:trHeight w:val="454"/>
          <w:jc w:val="center"/>
        </w:trPr>
        <w:tc>
          <w:tcPr>
            <w:tcW w:w="9210" w:type="dxa"/>
            <w:gridSpan w:val="2"/>
            <w:shd w:val="clear" w:color="auto" w:fill="auto"/>
            <w:vAlign w:val="bottom"/>
          </w:tcPr>
          <w:p w:rsidR="007D71EF" w:rsidRPr="008A0B05" w:rsidRDefault="007D71EF" w:rsidP="006C3932">
            <w:pPr>
              <w:spacing w:after="0" w:line="240" w:lineRule="auto"/>
              <w:rPr>
                <w:b/>
                <w:sz w:val="20"/>
                <w:szCs w:val="20"/>
              </w:rPr>
            </w:pPr>
            <w:r w:rsidRPr="008A0B05">
              <w:rPr>
                <w:b/>
                <w:sz w:val="20"/>
                <w:szCs w:val="20"/>
              </w:rPr>
              <w:t xml:space="preserve">ADAYIN HALEN KAYITLI OLDUĞU </w:t>
            </w:r>
            <w:proofErr w:type="gramStart"/>
            <w:r w:rsidRPr="008A0B05">
              <w:rPr>
                <w:b/>
                <w:sz w:val="20"/>
                <w:szCs w:val="20"/>
              </w:rPr>
              <w:t>YÜKSEK ÖĞRETİM</w:t>
            </w:r>
            <w:proofErr w:type="gramEnd"/>
            <w:r w:rsidRPr="008A0B05">
              <w:rPr>
                <w:b/>
                <w:sz w:val="20"/>
                <w:szCs w:val="20"/>
              </w:rPr>
              <w:t xml:space="preserve"> KURUMUNA İLİŞKİN BİLGİLER</w:t>
            </w:r>
          </w:p>
        </w:tc>
      </w:tr>
      <w:tr w:rsidR="007D71EF" w:rsidRPr="008A0B05" w:rsidTr="007D71EF">
        <w:trPr>
          <w:trHeight w:val="454"/>
          <w:jc w:val="center"/>
        </w:trPr>
        <w:tc>
          <w:tcPr>
            <w:tcW w:w="4605" w:type="dxa"/>
            <w:shd w:val="clear" w:color="auto" w:fill="auto"/>
            <w:vAlign w:val="bottom"/>
          </w:tcPr>
          <w:p w:rsidR="007D71EF" w:rsidRPr="0013109F" w:rsidRDefault="007D71EF" w:rsidP="006C3932">
            <w:pPr>
              <w:spacing w:after="0" w:line="240" w:lineRule="auto"/>
              <w:rPr>
                <w:b/>
                <w:sz w:val="20"/>
                <w:szCs w:val="20"/>
              </w:rPr>
            </w:pPr>
            <w:r w:rsidRPr="0013109F">
              <w:rPr>
                <w:b/>
                <w:sz w:val="20"/>
                <w:szCs w:val="20"/>
              </w:rPr>
              <w:t>Üniversite-Fakülte</w:t>
            </w:r>
            <w:r>
              <w:rPr>
                <w:b/>
                <w:sz w:val="20"/>
                <w:szCs w:val="20"/>
              </w:rPr>
              <w:t>/Yüksekokul</w:t>
            </w:r>
            <w:r w:rsidRPr="0013109F">
              <w:rPr>
                <w:b/>
                <w:sz w:val="20"/>
                <w:szCs w:val="20"/>
              </w:rPr>
              <w:t>-Bölüm</w:t>
            </w:r>
            <w:r>
              <w:rPr>
                <w:b/>
                <w:sz w:val="20"/>
                <w:szCs w:val="20"/>
              </w:rPr>
              <w:t>/Program</w:t>
            </w:r>
          </w:p>
        </w:tc>
        <w:tc>
          <w:tcPr>
            <w:tcW w:w="4605" w:type="dxa"/>
            <w:shd w:val="clear" w:color="auto" w:fill="auto"/>
            <w:vAlign w:val="bottom"/>
          </w:tcPr>
          <w:p w:rsidR="007D71EF" w:rsidRPr="008A0B05" w:rsidRDefault="007D71EF" w:rsidP="006C3932">
            <w:pPr>
              <w:spacing w:after="0" w:line="240" w:lineRule="auto"/>
              <w:rPr>
                <w:sz w:val="20"/>
                <w:szCs w:val="20"/>
              </w:rPr>
            </w:pPr>
          </w:p>
        </w:tc>
      </w:tr>
      <w:tr w:rsidR="007D71EF" w:rsidRPr="008A0B05" w:rsidTr="007D71EF">
        <w:trPr>
          <w:trHeight w:val="454"/>
          <w:jc w:val="center"/>
        </w:trPr>
        <w:tc>
          <w:tcPr>
            <w:tcW w:w="4605" w:type="dxa"/>
            <w:shd w:val="clear" w:color="auto" w:fill="auto"/>
            <w:vAlign w:val="bottom"/>
          </w:tcPr>
          <w:p w:rsidR="007D71EF" w:rsidRPr="0013109F" w:rsidRDefault="007D71EF" w:rsidP="006C3932">
            <w:pPr>
              <w:spacing w:after="0" w:line="240" w:lineRule="auto"/>
              <w:rPr>
                <w:b/>
                <w:sz w:val="20"/>
                <w:szCs w:val="20"/>
              </w:rPr>
            </w:pPr>
            <w:r w:rsidRPr="0013109F">
              <w:rPr>
                <w:b/>
                <w:sz w:val="20"/>
                <w:szCs w:val="20"/>
              </w:rPr>
              <w:t>Kayıt şekli  (YGS-LYS-DGS-Yatay Geçiş)</w:t>
            </w:r>
          </w:p>
        </w:tc>
        <w:tc>
          <w:tcPr>
            <w:tcW w:w="4605" w:type="dxa"/>
            <w:shd w:val="clear" w:color="auto" w:fill="auto"/>
            <w:vAlign w:val="bottom"/>
          </w:tcPr>
          <w:p w:rsidR="007D71EF" w:rsidRPr="008A0B05" w:rsidRDefault="007D71EF" w:rsidP="006C3932">
            <w:pPr>
              <w:spacing w:after="0" w:line="240" w:lineRule="auto"/>
              <w:rPr>
                <w:sz w:val="20"/>
                <w:szCs w:val="20"/>
              </w:rPr>
            </w:pPr>
          </w:p>
        </w:tc>
      </w:tr>
      <w:tr w:rsidR="007D71EF" w:rsidRPr="008A0B05" w:rsidTr="007D71EF">
        <w:trPr>
          <w:trHeight w:val="454"/>
          <w:jc w:val="center"/>
        </w:trPr>
        <w:tc>
          <w:tcPr>
            <w:tcW w:w="4605" w:type="dxa"/>
            <w:shd w:val="clear" w:color="auto" w:fill="auto"/>
            <w:vAlign w:val="bottom"/>
          </w:tcPr>
          <w:p w:rsidR="007D71EF" w:rsidRPr="0013109F" w:rsidRDefault="007D71EF" w:rsidP="006C3932">
            <w:pPr>
              <w:spacing w:after="0" w:line="240" w:lineRule="auto"/>
              <w:rPr>
                <w:b/>
                <w:sz w:val="20"/>
                <w:szCs w:val="20"/>
              </w:rPr>
            </w:pPr>
            <w:r w:rsidRPr="0013109F">
              <w:rPr>
                <w:b/>
                <w:sz w:val="20"/>
                <w:szCs w:val="20"/>
              </w:rPr>
              <w:t>Bitirdiği Sınıf</w:t>
            </w:r>
          </w:p>
        </w:tc>
        <w:tc>
          <w:tcPr>
            <w:tcW w:w="4605" w:type="dxa"/>
            <w:shd w:val="clear" w:color="auto" w:fill="auto"/>
            <w:vAlign w:val="bottom"/>
          </w:tcPr>
          <w:p w:rsidR="007D71EF" w:rsidRPr="008A0B05" w:rsidRDefault="007D71EF" w:rsidP="006C3932">
            <w:pPr>
              <w:spacing w:after="0" w:line="240" w:lineRule="auto"/>
              <w:rPr>
                <w:sz w:val="20"/>
                <w:szCs w:val="20"/>
              </w:rPr>
            </w:pPr>
          </w:p>
        </w:tc>
      </w:tr>
      <w:tr w:rsidR="007D71EF" w:rsidRPr="008A0B05" w:rsidTr="007D71EF">
        <w:trPr>
          <w:trHeight w:val="454"/>
          <w:jc w:val="center"/>
        </w:trPr>
        <w:tc>
          <w:tcPr>
            <w:tcW w:w="4605" w:type="dxa"/>
            <w:shd w:val="clear" w:color="auto" w:fill="auto"/>
            <w:vAlign w:val="bottom"/>
          </w:tcPr>
          <w:p w:rsidR="007D71EF" w:rsidRPr="0013109F" w:rsidRDefault="007D71EF" w:rsidP="006C3932">
            <w:pPr>
              <w:spacing w:after="0" w:line="240" w:lineRule="auto"/>
              <w:rPr>
                <w:b/>
                <w:sz w:val="20"/>
                <w:szCs w:val="20"/>
              </w:rPr>
            </w:pPr>
            <w:r w:rsidRPr="0013109F">
              <w:rPr>
                <w:b/>
                <w:sz w:val="20"/>
                <w:szCs w:val="20"/>
              </w:rPr>
              <w:t>Yabancı Dil Hazırlık Sınıfı Bilgisi</w:t>
            </w:r>
          </w:p>
        </w:tc>
        <w:tc>
          <w:tcPr>
            <w:tcW w:w="4605" w:type="dxa"/>
            <w:shd w:val="clear" w:color="auto" w:fill="auto"/>
            <w:vAlign w:val="bottom"/>
          </w:tcPr>
          <w:p w:rsidR="007D71EF" w:rsidRPr="008A0B05" w:rsidRDefault="007D71EF" w:rsidP="006C3932">
            <w:pPr>
              <w:spacing w:after="0" w:line="240" w:lineRule="auto"/>
              <w:rPr>
                <w:sz w:val="20"/>
                <w:szCs w:val="20"/>
              </w:rPr>
            </w:pPr>
          </w:p>
        </w:tc>
      </w:tr>
      <w:tr w:rsidR="007D71EF" w:rsidRPr="008A0B05" w:rsidTr="007D71EF">
        <w:trPr>
          <w:trHeight w:val="454"/>
          <w:jc w:val="center"/>
        </w:trPr>
        <w:tc>
          <w:tcPr>
            <w:tcW w:w="4605" w:type="dxa"/>
            <w:shd w:val="clear" w:color="auto" w:fill="auto"/>
            <w:vAlign w:val="bottom"/>
          </w:tcPr>
          <w:p w:rsidR="007D71EF" w:rsidRPr="0013109F" w:rsidRDefault="007D71EF" w:rsidP="006C3932">
            <w:pPr>
              <w:spacing w:after="0" w:line="240" w:lineRule="auto"/>
              <w:rPr>
                <w:b/>
                <w:sz w:val="20"/>
                <w:szCs w:val="20"/>
              </w:rPr>
            </w:pPr>
            <w:r w:rsidRPr="0013109F">
              <w:rPr>
                <w:b/>
                <w:sz w:val="20"/>
                <w:szCs w:val="20"/>
              </w:rPr>
              <w:t>Genel Not Ortalaması</w:t>
            </w:r>
          </w:p>
        </w:tc>
        <w:tc>
          <w:tcPr>
            <w:tcW w:w="4605" w:type="dxa"/>
            <w:shd w:val="clear" w:color="auto" w:fill="auto"/>
            <w:vAlign w:val="bottom"/>
          </w:tcPr>
          <w:p w:rsidR="007D71EF" w:rsidRPr="008A0B05" w:rsidRDefault="007D71EF" w:rsidP="006C3932">
            <w:pPr>
              <w:spacing w:after="0" w:line="240" w:lineRule="auto"/>
              <w:rPr>
                <w:sz w:val="20"/>
                <w:szCs w:val="20"/>
              </w:rPr>
            </w:pPr>
          </w:p>
        </w:tc>
      </w:tr>
    </w:tbl>
    <w:p w:rsidR="007D71EF" w:rsidRPr="008A0B05" w:rsidRDefault="007D71EF" w:rsidP="007D71EF">
      <w:pPr>
        <w:spacing w:after="0" w:line="24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D71EF" w:rsidRPr="00840695" w:rsidTr="007D71EF">
        <w:trPr>
          <w:trHeight w:val="736"/>
          <w:jc w:val="center"/>
        </w:trPr>
        <w:tc>
          <w:tcPr>
            <w:tcW w:w="4605" w:type="dxa"/>
            <w:shd w:val="clear" w:color="auto" w:fill="auto"/>
          </w:tcPr>
          <w:p w:rsidR="007D71EF" w:rsidRPr="00840695" w:rsidRDefault="007D71EF" w:rsidP="006C3932">
            <w:pPr>
              <w:spacing w:after="0" w:line="240" w:lineRule="auto"/>
              <w:rPr>
                <w:b/>
                <w:sz w:val="20"/>
                <w:szCs w:val="20"/>
              </w:rPr>
            </w:pPr>
            <w:r w:rsidRPr="00840695">
              <w:rPr>
                <w:b/>
                <w:sz w:val="20"/>
                <w:szCs w:val="20"/>
              </w:rPr>
              <w:t xml:space="preserve">ÜNİVERSİTEMİZ </w:t>
            </w:r>
            <w:r>
              <w:rPr>
                <w:b/>
                <w:sz w:val="20"/>
                <w:szCs w:val="20"/>
              </w:rPr>
              <w:t xml:space="preserve">YATAY GEÇİŞ SIRALAMA PUANI </w:t>
            </w:r>
          </w:p>
          <w:p w:rsidR="007D71EF" w:rsidRPr="00586B6C" w:rsidRDefault="007D71EF" w:rsidP="006C3932">
            <w:pPr>
              <w:pStyle w:val="NormalWeb"/>
              <w:spacing w:before="0" w:beforeAutospacing="0" w:after="0" w:afterAutospacing="0"/>
              <w:jc w:val="both"/>
            </w:pPr>
            <w:r>
              <w:rPr>
                <w:sz w:val="18"/>
                <w:szCs w:val="18"/>
              </w:rPr>
              <w:t>YGSP</w:t>
            </w:r>
            <w:r w:rsidRPr="00840695">
              <w:rPr>
                <w:sz w:val="18"/>
                <w:szCs w:val="18"/>
              </w:rPr>
              <w:t>=GNO-</w:t>
            </w:r>
            <w:proofErr w:type="gramStart"/>
            <w:r w:rsidRPr="00840695">
              <w:rPr>
                <w:sz w:val="18"/>
                <w:szCs w:val="18"/>
              </w:rPr>
              <w:t>(</w:t>
            </w:r>
            <w:proofErr w:type="gramEnd"/>
            <w:r w:rsidRPr="00840695">
              <w:rPr>
                <w:sz w:val="18"/>
                <w:szCs w:val="18"/>
              </w:rPr>
              <w:t>0,02x(Bölüm Minimum ÖSYS Puanı-Öğrencinin ÖSYS Puanı)</w:t>
            </w:r>
          </w:p>
        </w:tc>
        <w:tc>
          <w:tcPr>
            <w:tcW w:w="4605" w:type="dxa"/>
            <w:shd w:val="clear" w:color="auto" w:fill="auto"/>
          </w:tcPr>
          <w:p w:rsidR="007D71EF" w:rsidRPr="00840695" w:rsidRDefault="007D71EF" w:rsidP="006C3932">
            <w:pPr>
              <w:spacing w:after="0" w:line="240" w:lineRule="auto"/>
              <w:rPr>
                <w:sz w:val="20"/>
                <w:szCs w:val="20"/>
              </w:rPr>
            </w:pPr>
          </w:p>
        </w:tc>
      </w:tr>
    </w:tbl>
    <w:p w:rsidR="007D71EF" w:rsidRDefault="007D71EF" w:rsidP="007D71EF">
      <w:pPr>
        <w:spacing w:after="0" w:line="240" w:lineRule="auto"/>
        <w:ind w:firstLine="708"/>
        <w:rPr>
          <w:sz w:val="20"/>
          <w:szCs w:val="20"/>
        </w:rPr>
      </w:pPr>
    </w:p>
    <w:p w:rsidR="007D71EF" w:rsidRPr="008A0B05" w:rsidRDefault="007D71EF" w:rsidP="007D71EF">
      <w:pPr>
        <w:spacing w:after="0" w:line="240" w:lineRule="auto"/>
        <w:ind w:firstLine="708"/>
        <w:rPr>
          <w:sz w:val="20"/>
          <w:szCs w:val="20"/>
        </w:rPr>
      </w:pPr>
      <w:r w:rsidRPr="008A0B05">
        <w:rPr>
          <w:sz w:val="20"/>
          <w:szCs w:val="20"/>
        </w:rPr>
        <w:t xml:space="preserve">Yukarıda beyan etmiş olduğum bilgiler doğrultusunda  </w:t>
      </w:r>
      <w:r>
        <w:rPr>
          <w:sz w:val="20"/>
          <w:szCs w:val="20"/>
        </w:rPr>
        <w:t>Akademik Başarı</w:t>
      </w:r>
      <w:r w:rsidRPr="008A0B05">
        <w:rPr>
          <w:sz w:val="20"/>
          <w:szCs w:val="20"/>
        </w:rPr>
        <w:t xml:space="preserve"> Puanı ile </w:t>
      </w:r>
      <w:r>
        <w:rPr>
          <w:sz w:val="20"/>
          <w:szCs w:val="20"/>
        </w:rPr>
        <w:t xml:space="preserve">Fakülteniz </w:t>
      </w:r>
      <w:proofErr w:type="gramStart"/>
      <w:r>
        <w:rPr>
          <w:sz w:val="20"/>
          <w:szCs w:val="20"/>
        </w:rPr>
        <w:t>………….</w:t>
      </w:r>
      <w:proofErr w:type="gramEnd"/>
      <w:r>
        <w:rPr>
          <w:sz w:val="20"/>
          <w:szCs w:val="20"/>
        </w:rPr>
        <w:t xml:space="preserve"> </w:t>
      </w:r>
      <w:proofErr w:type="gramStart"/>
      <w:r>
        <w:rPr>
          <w:sz w:val="20"/>
          <w:szCs w:val="20"/>
        </w:rPr>
        <w:t>sınıf</w:t>
      </w:r>
      <w:proofErr w:type="gramEnd"/>
      <w:r>
        <w:rPr>
          <w:sz w:val="20"/>
          <w:szCs w:val="20"/>
        </w:rPr>
        <w:t xml:space="preserve"> güz yarıyılına y</w:t>
      </w:r>
      <w:r w:rsidRPr="008A0B05">
        <w:rPr>
          <w:sz w:val="20"/>
          <w:szCs w:val="20"/>
        </w:rPr>
        <w:t xml:space="preserve">atay geçiş yapmak istiyorum. </w:t>
      </w:r>
    </w:p>
    <w:p w:rsidR="007D71EF" w:rsidRPr="008A0B05" w:rsidRDefault="007D71EF" w:rsidP="007D71EF">
      <w:pPr>
        <w:spacing w:after="0" w:line="240" w:lineRule="auto"/>
        <w:ind w:firstLine="708"/>
        <w:jc w:val="both"/>
        <w:rPr>
          <w:sz w:val="20"/>
          <w:szCs w:val="20"/>
        </w:rPr>
      </w:pPr>
      <w:r w:rsidRPr="008A0B05">
        <w:rPr>
          <w:sz w:val="20"/>
          <w:szCs w:val="20"/>
        </w:rPr>
        <w:t xml:space="preserve">Konuya ilişkin belgeler ekte sunulmuş olup, yanlış ve eksik beyanlardan doğabilecek tüm hukuki </w:t>
      </w:r>
      <w:r>
        <w:rPr>
          <w:sz w:val="20"/>
          <w:szCs w:val="20"/>
        </w:rPr>
        <w:t>sonuçları</w:t>
      </w:r>
      <w:r w:rsidRPr="008A0B05">
        <w:rPr>
          <w:sz w:val="20"/>
          <w:szCs w:val="20"/>
        </w:rPr>
        <w:t xml:space="preserve"> ve başvurumun kabul edilmesi durumunda öğrenim süremin bir yarıyıl veya bir yıl uzamasını kabul ediyorum.</w:t>
      </w:r>
    </w:p>
    <w:p w:rsidR="007D71EF" w:rsidRPr="008A0B05" w:rsidRDefault="007D71EF" w:rsidP="007D71EF">
      <w:pPr>
        <w:spacing w:after="0" w:line="240" w:lineRule="auto"/>
        <w:ind w:firstLine="708"/>
        <w:jc w:val="both"/>
        <w:rPr>
          <w:sz w:val="20"/>
          <w:szCs w:val="20"/>
        </w:rPr>
      </w:pPr>
      <w:r w:rsidRPr="008A0B05">
        <w:rPr>
          <w:sz w:val="20"/>
          <w:szCs w:val="20"/>
        </w:rPr>
        <w:t>Bilgilerinizi ve gereğini arz ederim.</w:t>
      </w:r>
    </w:p>
    <w:p w:rsidR="007D71EF" w:rsidRPr="008A0B05" w:rsidRDefault="007D71EF" w:rsidP="007D71EF">
      <w:pPr>
        <w:spacing w:after="0" w:line="480" w:lineRule="auto"/>
        <w:ind w:firstLine="708"/>
        <w:rPr>
          <w:sz w:val="20"/>
          <w:szCs w:val="20"/>
        </w:rPr>
      </w:pP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t xml:space="preserve">Tarih: </w:t>
      </w:r>
      <w:proofErr w:type="gramStart"/>
      <w:r w:rsidRPr="008A0B05">
        <w:rPr>
          <w:sz w:val="20"/>
          <w:szCs w:val="20"/>
        </w:rPr>
        <w:t>….</w:t>
      </w:r>
      <w:proofErr w:type="gramEnd"/>
      <w:r w:rsidRPr="008A0B05">
        <w:rPr>
          <w:sz w:val="20"/>
          <w:szCs w:val="20"/>
        </w:rPr>
        <w:t xml:space="preserve"> /</w:t>
      </w:r>
      <w:proofErr w:type="gramStart"/>
      <w:r w:rsidRPr="008A0B05">
        <w:rPr>
          <w:sz w:val="20"/>
          <w:szCs w:val="20"/>
        </w:rPr>
        <w:t>…..</w:t>
      </w:r>
      <w:proofErr w:type="gramEnd"/>
      <w:r w:rsidRPr="008A0B05">
        <w:rPr>
          <w:sz w:val="20"/>
          <w:szCs w:val="20"/>
        </w:rPr>
        <w:t xml:space="preserve"> / </w:t>
      </w:r>
      <w:proofErr w:type="gramStart"/>
      <w:r w:rsidRPr="008A0B05">
        <w:rPr>
          <w:sz w:val="20"/>
          <w:szCs w:val="20"/>
        </w:rPr>
        <w:t>……….</w:t>
      </w:r>
      <w:proofErr w:type="gramEnd"/>
    </w:p>
    <w:p w:rsidR="007D71EF" w:rsidRDefault="007D71EF" w:rsidP="007D71EF">
      <w:pPr>
        <w:spacing w:after="0" w:line="240" w:lineRule="auto"/>
        <w:rPr>
          <w:sz w:val="20"/>
          <w:szCs w:val="20"/>
        </w:rPr>
      </w:pP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sidRPr="008A0B05">
        <w:rPr>
          <w:sz w:val="20"/>
          <w:szCs w:val="20"/>
        </w:rPr>
        <w:tab/>
      </w:r>
      <w:r>
        <w:rPr>
          <w:sz w:val="20"/>
          <w:szCs w:val="20"/>
        </w:rPr>
        <w:tab/>
      </w:r>
      <w:r w:rsidRPr="008A0B05">
        <w:rPr>
          <w:sz w:val="20"/>
          <w:szCs w:val="20"/>
        </w:rPr>
        <w:t>İmza:</w:t>
      </w:r>
    </w:p>
    <w:p w:rsidR="007D71EF" w:rsidRDefault="007D71EF" w:rsidP="007D71EF">
      <w:pPr>
        <w:spacing w:after="0" w:line="240" w:lineRule="auto"/>
        <w:rPr>
          <w:sz w:val="20"/>
          <w:szCs w:val="20"/>
        </w:rPr>
      </w:pPr>
    </w:p>
    <w:p w:rsidR="007D71EF" w:rsidRDefault="007D71EF" w:rsidP="007D71EF">
      <w:pPr>
        <w:spacing w:after="0" w:line="240" w:lineRule="auto"/>
        <w:rPr>
          <w:sz w:val="18"/>
          <w:szCs w:val="18"/>
        </w:rPr>
      </w:pPr>
      <w:r>
        <w:rPr>
          <w:b/>
          <w:sz w:val="18"/>
          <w:szCs w:val="18"/>
        </w:rPr>
        <w:t xml:space="preserve">NOT: İlgili form ekleri ile birlikte eksiksiz olarak; en geç  </w:t>
      </w:r>
      <w:proofErr w:type="gramStart"/>
      <w:r>
        <w:rPr>
          <w:b/>
          <w:color w:val="FF0000"/>
          <w:sz w:val="18"/>
          <w:szCs w:val="18"/>
        </w:rPr>
        <w:t>………………………..</w:t>
      </w:r>
      <w:proofErr w:type="gramEnd"/>
      <w:r>
        <w:rPr>
          <w:b/>
          <w:sz w:val="18"/>
          <w:szCs w:val="18"/>
        </w:rPr>
        <w:t xml:space="preserve"> </w:t>
      </w:r>
      <w:proofErr w:type="gramStart"/>
      <w:r>
        <w:rPr>
          <w:b/>
          <w:sz w:val="18"/>
          <w:szCs w:val="18"/>
        </w:rPr>
        <w:t>tarihine</w:t>
      </w:r>
      <w:proofErr w:type="gramEnd"/>
      <w:r>
        <w:rPr>
          <w:b/>
          <w:sz w:val="18"/>
          <w:szCs w:val="18"/>
        </w:rPr>
        <w:t xml:space="preserve"> kadar Fakültemize teslim edilmelidir. Belirtilen tarihten sonra yapılacak olan </w:t>
      </w:r>
      <w:proofErr w:type="gramStart"/>
      <w:r>
        <w:rPr>
          <w:b/>
          <w:sz w:val="18"/>
          <w:szCs w:val="18"/>
        </w:rPr>
        <w:t>başvurular  değerlendirmeye</w:t>
      </w:r>
      <w:proofErr w:type="gramEnd"/>
      <w:r>
        <w:rPr>
          <w:b/>
          <w:sz w:val="18"/>
          <w:szCs w:val="18"/>
        </w:rPr>
        <w:t xml:space="preserve"> alınmayacaktır.</w:t>
      </w:r>
    </w:p>
    <w:p w:rsidR="007D71EF" w:rsidRPr="0054661F" w:rsidRDefault="007D71EF" w:rsidP="007D71EF">
      <w:pPr>
        <w:spacing w:after="0" w:line="480" w:lineRule="auto"/>
        <w:rPr>
          <w:sz w:val="18"/>
          <w:szCs w:val="18"/>
        </w:rPr>
      </w:pPr>
      <w:proofErr w:type="gramStart"/>
      <w:r w:rsidRPr="0054661F">
        <w:rPr>
          <w:sz w:val="18"/>
          <w:szCs w:val="18"/>
        </w:rPr>
        <w:t>HEF.ÖĞRC</w:t>
      </w:r>
      <w:proofErr w:type="gramEnd"/>
      <w:r w:rsidRPr="0054661F">
        <w:rPr>
          <w:sz w:val="18"/>
          <w:szCs w:val="18"/>
        </w:rPr>
        <w:t>.İŞL 001/Yür.Tarihi:01.01.2018/Rev.No:00/</w:t>
      </w:r>
      <w:proofErr w:type="spellStart"/>
      <w:r w:rsidRPr="0054661F">
        <w:rPr>
          <w:sz w:val="18"/>
          <w:szCs w:val="18"/>
        </w:rPr>
        <w:t>Rev</w:t>
      </w:r>
      <w:proofErr w:type="spellEnd"/>
      <w:r w:rsidRPr="0054661F">
        <w:rPr>
          <w:sz w:val="18"/>
          <w:szCs w:val="18"/>
        </w:rPr>
        <w:t>. Tarihi:--</w:t>
      </w:r>
      <w:r w:rsidRPr="0054661F">
        <w:rPr>
          <w:sz w:val="18"/>
          <w:szCs w:val="18"/>
          <w:lang w:eastAsia="tr-TR"/>
        </w:rPr>
        <w:tab/>
      </w:r>
    </w:p>
    <w:p w:rsidR="007D71EF" w:rsidRDefault="007D71EF" w:rsidP="007D71EF">
      <w:pPr>
        <w:spacing w:after="0"/>
        <w:rPr>
          <w:b/>
          <w:sz w:val="20"/>
          <w:szCs w:val="20"/>
          <w:u w:val="single"/>
        </w:rPr>
      </w:pPr>
    </w:p>
    <w:p w:rsidR="007D71EF" w:rsidRDefault="007D71EF" w:rsidP="007D71EF">
      <w:pPr>
        <w:spacing w:after="0"/>
        <w:rPr>
          <w:b/>
          <w:sz w:val="20"/>
          <w:szCs w:val="20"/>
          <w:u w:val="single"/>
        </w:rPr>
      </w:pPr>
    </w:p>
    <w:p w:rsidR="007D71EF" w:rsidRDefault="007D71EF" w:rsidP="007D71EF">
      <w:pPr>
        <w:spacing w:after="0"/>
        <w:rPr>
          <w:b/>
          <w:sz w:val="20"/>
          <w:szCs w:val="20"/>
          <w:u w:val="single"/>
        </w:rPr>
      </w:pPr>
    </w:p>
    <w:p w:rsidR="007D71EF" w:rsidRDefault="007D71EF" w:rsidP="007D71EF">
      <w:pPr>
        <w:spacing w:after="0"/>
        <w:rPr>
          <w:b/>
          <w:sz w:val="20"/>
          <w:szCs w:val="20"/>
          <w:u w:val="single"/>
        </w:rPr>
      </w:pPr>
    </w:p>
    <w:p w:rsidR="007D71EF" w:rsidRDefault="007D71EF" w:rsidP="007D71EF">
      <w:pPr>
        <w:spacing w:after="0"/>
        <w:rPr>
          <w:b/>
          <w:sz w:val="20"/>
          <w:szCs w:val="20"/>
          <w:u w:val="single"/>
        </w:rPr>
      </w:pPr>
    </w:p>
    <w:p w:rsidR="007D71EF" w:rsidRPr="00281621" w:rsidRDefault="007D71EF" w:rsidP="007D71EF">
      <w:pPr>
        <w:spacing w:after="0"/>
        <w:ind w:left="567"/>
        <w:rPr>
          <w:b/>
          <w:vanish/>
          <w:sz w:val="20"/>
          <w:szCs w:val="20"/>
          <w:u w:val="single"/>
        </w:rPr>
      </w:pPr>
      <w:r w:rsidRPr="00281621">
        <w:rPr>
          <w:b/>
          <w:sz w:val="20"/>
          <w:szCs w:val="20"/>
          <w:u w:val="single"/>
        </w:rPr>
        <w:t>A-</w:t>
      </w:r>
    </w:p>
    <w:p w:rsidR="007D71EF" w:rsidRPr="00D264D7" w:rsidRDefault="007D71EF" w:rsidP="007D71EF">
      <w:pPr>
        <w:spacing w:after="0" w:line="240" w:lineRule="auto"/>
        <w:ind w:left="567"/>
        <w:jc w:val="both"/>
        <w:rPr>
          <w:b/>
          <w:sz w:val="20"/>
          <w:szCs w:val="20"/>
          <w:u w:val="single"/>
        </w:rPr>
      </w:pPr>
      <w:r w:rsidRPr="00D264D7">
        <w:rPr>
          <w:b/>
          <w:sz w:val="20"/>
          <w:szCs w:val="20"/>
          <w:u w:val="single"/>
        </w:rPr>
        <w:t>GEREKLİ BELGELERİN KONTROLÜ</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D264D7">
        <w:rPr>
          <w:b/>
          <w:sz w:val="20"/>
          <w:szCs w:val="20"/>
          <w:u w:val="single"/>
        </w:rPr>
        <w:t xml:space="preserve">: </w:t>
      </w:r>
    </w:p>
    <w:p w:rsidR="007D71EF" w:rsidRDefault="007D71EF" w:rsidP="007D71EF">
      <w:pPr>
        <w:spacing w:after="0" w:line="240" w:lineRule="auto"/>
        <w:ind w:left="567"/>
        <w:jc w:val="both"/>
        <w:rPr>
          <w:b/>
          <w:sz w:val="20"/>
          <w:szCs w:val="20"/>
        </w:rPr>
      </w:pPr>
      <w:r>
        <w:rPr>
          <w:b/>
          <w:sz w:val="20"/>
          <w:szCs w:val="20"/>
        </w:rPr>
        <w:t>(</w:t>
      </w:r>
      <w:r w:rsidRPr="00E17AE0">
        <w:rPr>
          <w:sz w:val="20"/>
          <w:szCs w:val="20"/>
        </w:rPr>
        <w:t>Fakülte ö</w:t>
      </w:r>
      <w:r>
        <w:rPr>
          <w:sz w:val="20"/>
          <w:szCs w:val="20"/>
        </w:rPr>
        <w:t>ğrenci işleri tarafından dolma kalem veya tükenmez kalem ile doldurulacaktır.)</w:t>
      </w:r>
    </w:p>
    <w:p w:rsidR="007D71EF" w:rsidRDefault="007D71EF" w:rsidP="007D71EF">
      <w:pPr>
        <w:spacing w:after="0" w:line="240" w:lineRule="auto"/>
        <w:ind w:left="567"/>
        <w:jc w:val="both"/>
        <w:rPr>
          <w:b/>
          <w:sz w:val="20"/>
          <w:szCs w:val="20"/>
        </w:rPr>
      </w:pPr>
    </w:p>
    <w:p w:rsidR="007D71EF" w:rsidRDefault="007D71EF" w:rsidP="007D71EF">
      <w:pPr>
        <w:numPr>
          <w:ilvl w:val="0"/>
          <w:numId w:val="6"/>
        </w:numPr>
        <w:spacing w:after="0" w:line="480" w:lineRule="auto"/>
        <w:ind w:left="567"/>
        <w:jc w:val="both"/>
        <w:rPr>
          <w:sz w:val="20"/>
          <w:szCs w:val="20"/>
        </w:rPr>
      </w:pPr>
      <w:r>
        <w:rPr>
          <w:noProof/>
          <w:sz w:val="20"/>
          <w:szCs w:val="20"/>
          <w:lang w:eastAsia="tr-TR"/>
        </w:rPr>
        <mc:AlternateContent>
          <mc:Choice Requires="wps">
            <w:drawing>
              <wp:anchor distT="0" distB="0" distL="114300" distR="114300" simplePos="0" relativeHeight="251663360" behindDoc="0" locked="0" layoutInCell="1" allowOverlap="1" wp14:anchorId="35DC13BC" wp14:editId="56EDECE9">
                <wp:simplePos x="0" y="0"/>
                <wp:positionH relativeFrom="column">
                  <wp:posOffset>5467985</wp:posOffset>
                </wp:positionH>
                <wp:positionV relativeFrom="paragraph">
                  <wp:posOffset>10795</wp:posOffset>
                </wp:positionV>
                <wp:extent cx="182880" cy="161290"/>
                <wp:effectExtent l="5715" t="6350" r="11430" b="1333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430.55pt;margin-top:.85pt;width:14.4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"/>
            </w:pict>
          </mc:Fallback>
        </mc:AlternateContent>
      </w:r>
      <w:r>
        <w:rPr>
          <w:sz w:val="20"/>
          <w:szCs w:val="20"/>
        </w:rPr>
        <w:t>ÖSYS puan kartı onaylı fotokopisi (İnternet çıktısı da olabilir)</w:t>
      </w:r>
      <w:r>
        <w:rPr>
          <w:sz w:val="20"/>
          <w:szCs w:val="20"/>
        </w:rPr>
        <w:tab/>
      </w:r>
      <w:r>
        <w:rPr>
          <w:sz w:val="20"/>
          <w:szCs w:val="20"/>
        </w:rPr>
        <w:tab/>
      </w:r>
      <w:r>
        <w:rPr>
          <w:sz w:val="20"/>
          <w:szCs w:val="20"/>
        </w:rPr>
        <w:tab/>
      </w:r>
    </w:p>
    <w:p w:rsidR="007D71EF" w:rsidRDefault="007D71EF" w:rsidP="007D71EF">
      <w:pPr>
        <w:numPr>
          <w:ilvl w:val="0"/>
          <w:numId w:val="6"/>
        </w:numPr>
        <w:spacing w:after="0" w:line="480" w:lineRule="auto"/>
        <w:ind w:left="567"/>
        <w:jc w:val="both"/>
        <w:rPr>
          <w:sz w:val="20"/>
          <w:szCs w:val="20"/>
        </w:rPr>
      </w:pPr>
      <w:r>
        <w:rPr>
          <w:noProof/>
          <w:sz w:val="20"/>
          <w:szCs w:val="20"/>
          <w:lang w:eastAsia="tr-TR"/>
        </w:rPr>
        <mc:AlternateContent>
          <mc:Choice Requires="wps">
            <w:drawing>
              <wp:anchor distT="0" distB="0" distL="114300" distR="114300" simplePos="0" relativeHeight="251668480" behindDoc="0" locked="0" layoutInCell="1" allowOverlap="1" wp14:anchorId="00A689C7" wp14:editId="100056B0">
                <wp:simplePos x="0" y="0"/>
                <wp:positionH relativeFrom="column">
                  <wp:posOffset>5467985</wp:posOffset>
                </wp:positionH>
                <wp:positionV relativeFrom="paragraph">
                  <wp:posOffset>1905</wp:posOffset>
                </wp:positionV>
                <wp:extent cx="182880" cy="161290"/>
                <wp:effectExtent l="5715" t="12700" r="11430" b="698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430.55pt;margin-top:.15pt;width:14.4pt;height:1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"/>
            </w:pict>
          </mc:Fallback>
        </mc:AlternateContent>
      </w:r>
      <w:r>
        <w:rPr>
          <w:sz w:val="20"/>
          <w:szCs w:val="20"/>
        </w:rPr>
        <w:t>Not durum belgesi (Transkript)</w:t>
      </w:r>
    </w:p>
    <w:p w:rsidR="007D71EF" w:rsidRDefault="007D71EF" w:rsidP="007D71EF">
      <w:pPr>
        <w:numPr>
          <w:ilvl w:val="0"/>
          <w:numId w:val="6"/>
        </w:numPr>
        <w:spacing w:after="0" w:line="480" w:lineRule="auto"/>
        <w:ind w:left="567"/>
        <w:jc w:val="both"/>
        <w:rPr>
          <w:sz w:val="20"/>
          <w:szCs w:val="20"/>
        </w:rPr>
      </w:pPr>
      <w:r>
        <w:rPr>
          <w:noProof/>
          <w:sz w:val="20"/>
          <w:szCs w:val="20"/>
          <w:lang w:eastAsia="tr-TR"/>
        </w:rPr>
        <mc:AlternateContent>
          <mc:Choice Requires="wps">
            <w:drawing>
              <wp:anchor distT="0" distB="0" distL="114300" distR="114300" simplePos="0" relativeHeight="251664384" behindDoc="0" locked="0" layoutInCell="1" allowOverlap="1" wp14:anchorId="780A44AC" wp14:editId="3CF982AB">
                <wp:simplePos x="0" y="0"/>
                <wp:positionH relativeFrom="column">
                  <wp:posOffset>5467985</wp:posOffset>
                </wp:positionH>
                <wp:positionV relativeFrom="paragraph">
                  <wp:posOffset>15240</wp:posOffset>
                </wp:positionV>
                <wp:extent cx="182880" cy="161290"/>
                <wp:effectExtent l="5715" t="12065" r="11430"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430.55pt;margin-top:1.2pt;width:14.4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"/>
            </w:pict>
          </mc:Fallback>
        </mc:AlternateContent>
      </w:r>
      <w:r>
        <w:rPr>
          <w:sz w:val="20"/>
          <w:szCs w:val="20"/>
        </w:rPr>
        <w:t>Geldiği Fakülte /  Yüksekokulun onaylı öğretim planı</w:t>
      </w:r>
    </w:p>
    <w:p w:rsidR="007D71EF" w:rsidRDefault="007D71EF" w:rsidP="007D71EF">
      <w:pPr>
        <w:numPr>
          <w:ilvl w:val="0"/>
          <w:numId w:val="6"/>
        </w:numPr>
        <w:spacing w:after="0" w:line="480" w:lineRule="auto"/>
        <w:ind w:left="567"/>
        <w:jc w:val="both"/>
        <w:rPr>
          <w:sz w:val="20"/>
          <w:szCs w:val="20"/>
        </w:rPr>
      </w:pPr>
      <w:r>
        <w:rPr>
          <w:noProof/>
          <w:sz w:val="20"/>
          <w:szCs w:val="20"/>
          <w:lang w:eastAsia="tr-TR"/>
        </w:rPr>
        <mc:AlternateContent>
          <mc:Choice Requires="wps">
            <w:drawing>
              <wp:anchor distT="0" distB="0" distL="114300" distR="114300" simplePos="0" relativeHeight="251665408" behindDoc="0" locked="0" layoutInCell="1" allowOverlap="1" wp14:anchorId="4B16A5E0" wp14:editId="3EE64E5A">
                <wp:simplePos x="0" y="0"/>
                <wp:positionH relativeFrom="column">
                  <wp:posOffset>5467985</wp:posOffset>
                </wp:positionH>
                <wp:positionV relativeFrom="paragraph">
                  <wp:posOffset>6985</wp:posOffset>
                </wp:positionV>
                <wp:extent cx="182880" cy="161290"/>
                <wp:effectExtent l="5715" t="8890" r="11430" b="1079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26" style="position:absolute;margin-left:430.55pt;margin-top:.55pt;width:14.4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"/>
            </w:pict>
          </mc:Fallback>
        </mc:AlternateContent>
      </w:r>
      <w:r>
        <w:rPr>
          <w:sz w:val="20"/>
          <w:szCs w:val="20"/>
        </w:rPr>
        <w:t>Geldiği Fakülte /  Yüksekokulun onaylı ders içerikleri</w:t>
      </w:r>
    </w:p>
    <w:p w:rsidR="007D71EF" w:rsidRDefault="007D71EF" w:rsidP="007D71EF">
      <w:pPr>
        <w:numPr>
          <w:ilvl w:val="0"/>
          <w:numId w:val="6"/>
        </w:numPr>
        <w:spacing w:after="0" w:line="480" w:lineRule="auto"/>
        <w:ind w:left="567"/>
        <w:jc w:val="both"/>
        <w:rPr>
          <w:sz w:val="20"/>
          <w:szCs w:val="20"/>
        </w:rPr>
      </w:pPr>
      <w:r>
        <w:rPr>
          <w:noProof/>
          <w:sz w:val="20"/>
          <w:szCs w:val="20"/>
          <w:lang w:eastAsia="tr-TR"/>
        </w:rPr>
        <mc:AlternateContent>
          <mc:Choice Requires="wps">
            <w:drawing>
              <wp:anchor distT="0" distB="0" distL="114300" distR="114300" simplePos="0" relativeHeight="251671552" behindDoc="0" locked="0" layoutInCell="1" allowOverlap="1" wp14:anchorId="2458B394" wp14:editId="79EE0948">
                <wp:simplePos x="0" y="0"/>
                <wp:positionH relativeFrom="column">
                  <wp:posOffset>5467985</wp:posOffset>
                </wp:positionH>
                <wp:positionV relativeFrom="paragraph">
                  <wp:posOffset>10795</wp:posOffset>
                </wp:positionV>
                <wp:extent cx="182880" cy="161290"/>
                <wp:effectExtent l="5715" t="8890" r="11430" b="1079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430.55pt;margin-top:.85pt;width:14.4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"/>
            </w:pict>
          </mc:Fallback>
        </mc:AlternateContent>
      </w:r>
      <w:r>
        <w:rPr>
          <w:sz w:val="20"/>
          <w:szCs w:val="20"/>
        </w:rPr>
        <w:t>Geldiği Fakülte /  Yüksekokulun onaylı not eşdeğerlik tablosu</w:t>
      </w:r>
    </w:p>
    <w:p w:rsidR="007D71EF" w:rsidRDefault="007D71EF" w:rsidP="007D71EF">
      <w:pPr>
        <w:numPr>
          <w:ilvl w:val="0"/>
          <w:numId w:val="6"/>
        </w:numPr>
        <w:spacing w:after="0" w:line="480" w:lineRule="auto"/>
        <w:ind w:left="567"/>
        <w:jc w:val="both"/>
        <w:rPr>
          <w:sz w:val="20"/>
          <w:szCs w:val="20"/>
        </w:rPr>
      </w:pPr>
      <w:r>
        <w:rPr>
          <w:noProof/>
          <w:sz w:val="20"/>
          <w:szCs w:val="20"/>
          <w:lang w:eastAsia="tr-TR"/>
        </w:rPr>
        <mc:AlternateContent>
          <mc:Choice Requires="wps">
            <w:drawing>
              <wp:anchor distT="0" distB="0" distL="114300" distR="114300" simplePos="0" relativeHeight="251666432" behindDoc="0" locked="0" layoutInCell="1" allowOverlap="1" wp14:anchorId="3BE70B2A" wp14:editId="29A4156A">
                <wp:simplePos x="0" y="0"/>
                <wp:positionH relativeFrom="column">
                  <wp:posOffset>5467985</wp:posOffset>
                </wp:positionH>
                <wp:positionV relativeFrom="paragraph">
                  <wp:posOffset>10160</wp:posOffset>
                </wp:positionV>
                <wp:extent cx="182880" cy="161290"/>
                <wp:effectExtent l="5715" t="13335" r="11430" b="63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430.55pt;margin-top:.8pt;width:14.4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"/>
            </w:pict>
          </mc:Fallback>
        </mc:AlternateContent>
      </w:r>
      <w:r>
        <w:rPr>
          <w:sz w:val="20"/>
          <w:szCs w:val="20"/>
        </w:rPr>
        <w:t>Disiplin cezası almadığını gösterir belge</w:t>
      </w:r>
    </w:p>
    <w:p w:rsidR="007D71EF" w:rsidRDefault="007D71EF" w:rsidP="007D71EF">
      <w:pPr>
        <w:numPr>
          <w:ilvl w:val="0"/>
          <w:numId w:val="6"/>
        </w:numPr>
        <w:spacing w:after="0" w:line="480" w:lineRule="auto"/>
        <w:ind w:left="567"/>
        <w:jc w:val="both"/>
        <w:rPr>
          <w:sz w:val="20"/>
          <w:szCs w:val="20"/>
        </w:rPr>
      </w:pPr>
      <w:r>
        <w:rPr>
          <w:noProof/>
          <w:sz w:val="20"/>
          <w:szCs w:val="20"/>
          <w:lang w:eastAsia="tr-TR"/>
        </w:rPr>
        <mc:AlternateContent>
          <mc:Choice Requires="wps">
            <w:drawing>
              <wp:anchor distT="0" distB="0" distL="114300" distR="114300" simplePos="0" relativeHeight="251667456" behindDoc="0" locked="0" layoutInCell="1" allowOverlap="1" wp14:anchorId="16D63E1B" wp14:editId="341946EF">
                <wp:simplePos x="0" y="0"/>
                <wp:positionH relativeFrom="column">
                  <wp:posOffset>5467985</wp:posOffset>
                </wp:positionH>
                <wp:positionV relativeFrom="paragraph">
                  <wp:posOffset>2540</wp:posOffset>
                </wp:positionV>
                <wp:extent cx="182880" cy="161290"/>
                <wp:effectExtent l="5715" t="10795" r="11430" b="889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430.55pt;margin-top:.2pt;width:14.4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"/>
            </w:pict>
          </mc:Fallback>
        </mc:AlternateContent>
      </w:r>
      <w:r>
        <w:rPr>
          <w:noProof/>
          <w:sz w:val="20"/>
          <w:szCs w:val="20"/>
          <w:lang w:eastAsia="tr-TR"/>
        </w:rPr>
        <w:t>İkinci öğretimden</w:t>
      </w:r>
      <w:r>
        <w:rPr>
          <w:sz w:val="20"/>
          <w:szCs w:val="20"/>
        </w:rPr>
        <w:t xml:space="preserve"> örgüne yatay geçiş yapacaklar için %10’a girdiğine dair belge</w:t>
      </w:r>
    </w:p>
    <w:p w:rsidR="007D71EF" w:rsidRDefault="007D71EF" w:rsidP="007D71EF">
      <w:pPr>
        <w:numPr>
          <w:ilvl w:val="0"/>
          <w:numId w:val="6"/>
        </w:numPr>
        <w:spacing w:after="0" w:line="480" w:lineRule="auto"/>
        <w:ind w:left="567"/>
        <w:jc w:val="both"/>
        <w:rPr>
          <w:sz w:val="20"/>
          <w:szCs w:val="20"/>
        </w:rPr>
      </w:pPr>
      <w:r>
        <w:rPr>
          <w:noProof/>
          <w:sz w:val="20"/>
          <w:szCs w:val="20"/>
          <w:lang w:eastAsia="tr-TR"/>
        </w:rPr>
        <mc:AlternateContent>
          <mc:Choice Requires="wps">
            <w:drawing>
              <wp:anchor distT="0" distB="0" distL="114300" distR="114300" simplePos="0" relativeHeight="251670528" behindDoc="0" locked="0" layoutInCell="1" allowOverlap="1" wp14:anchorId="48C31059" wp14:editId="7E56F1C8">
                <wp:simplePos x="0" y="0"/>
                <wp:positionH relativeFrom="column">
                  <wp:posOffset>5467985</wp:posOffset>
                </wp:positionH>
                <wp:positionV relativeFrom="paragraph">
                  <wp:posOffset>339090</wp:posOffset>
                </wp:positionV>
                <wp:extent cx="182880" cy="161290"/>
                <wp:effectExtent l="5715" t="9525" r="11430" b="1016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430.55pt;margin-top:26.7pt;width:14.4pt;height:1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"/>
            </w:pict>
          </mc:Fallback>
        </mc:AlternateContent>
      </w:r>
      <w:r>
        <w:rPr>
          <w:noProof/>
          <w:sz w:val="20"/>
          <w:szCs w:val="20"/>
          <w:lang w:eastAsia="tr-TR"/>
        </w:rPr>
        <mc:AlternateContent>
          <mc:Choice Requires="wps">
            <w:drawing>
              <wp:anchor distT="0" distB="0" distL="114300" distR="114300" simplePos="0" relativeHeight="251669504" behindDoc="0" locked="0" layoutInCell="1" allowOverlap="1" wp14:anchorId="6886827C" wp14:editId="0B48C091">
                <wp:simplePos x="0" y="0"/>
                <wp:positionH relativeFrom="column">
                  <wp:posOffset>5467985</wp:posOffset>
                </wp:positionH>
                <wp:positionV relativeFrom="paragraph">
                  <wp:posOffset>6350</wp:posOffset>
                </wp:positionV>
                <wp:extent cx="182880" cy="161290"/>
                <wp:effectExtent l="5715" t="10160" r="11430" b="952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430.55pt;margin-top:.5pt;width:14.4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"/>
            </w:pict>
          </mc:Fallback>
        </mc:AlternateContent>
      </w:r>
      <w:r>
        <w:rPr>
          <w:sz w:val="20"/>
          <w:szCs w:val="20"/>
        </w:rPr>
        <w:t>Hazırlık sınıfından başarılı olan adayın başarılı olduğunu gösterir belge</w:t>
      </w:r>
    </w:p>
    <w:p w:rsidR="007D71EF" w:rsidRDefault="007D71EF" w:rsidP="007D71EF">
      <w:pPr>
        <w:numPr>
          <w:ilvl w:val="0"/>
          <w:numId w:val="6"/>
        </w:numPr>
        <w:spacing w:after="0" w:line="480" w:lineRule="auto"/>
        <w:ind w:left="567"/>
        <w:jc w:val="both"/>
        <w:rPr>
          <w:sz w:val="20"/>
          <w:szCs w:val="20"/>
        </w:rPr>
      </w:pPr>
      <w:r>
        <w:rPr>
          <w:sz w:val="20"/>
          <w:szCs w:val="20"/>
        </w:rPr>
        <w:t>Yabancı Üniversiteler için eşdeğerlilik belgesi/öğreniminin tanındığına dair yazı</w:t>
      </w:r>
    </w:p>
    <w:p w:rsidR="007D71EF" w:rsidRDefault="007D71EF" w:rsidP="007D71EF">
      <w:pPr>
        <w:spacing w:after="0" w:line="240" w:lineRule="auto"/>
        <w:ind w:left="567"/>
        <w:jc w:val="both"/>
        <w:rPr>
          <w:b/>
          <w:sz w:val="20"/>
          <w:szCs w:val="20"/>
          <w:u w:val="single"/>
        </w:rPr>
      </w:pPr>
    </w:p>
    <w:p w:rsidR="007D71EF" w:rsidRDefault="007D71EF" w:rsidP="007D71EF">
      <w:pPr>
        <w:spacing w:after="0" w:line="240" w:lineRule="auto"/>
        <w:ind w:left="567"/>
        <w:jc w:val="both"/>
        <w:rPr>
          <w:b/>
          <w:sz w:val="20"/>
          <w:szCs w:val="20"/>
          <w:u w:val="single"/>
        </w:rPr>
      </w:pPr>
      <w:r>
        <w:rPr>
          <w:b/>
          <w:sz w:val="20"/>
          <w:szCs w:val="20"/>
          <w:u w:val="single"/>
        </w:rPr>
        <w:t>B-BAŞVURU KABULÜNDE DİKKAT EDİLMESİ GEREKEN KONULAR</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w:t>
      </w:r>
    </w:p>
    <w:p w:rsidR="007D71EF" w:rsidRDefault="007D71EF" w:rsidP="007D71EF">
      <w:pPr>
        <w:spacing w:after="0" w:line="240" w:lineRule="auto"/>
        <w:ind w:left="567"/>
        <w:jc w:val="both"/>
        <w:rPr>
          <w:b/>
          <w:sz w:val="20"/>
          <w:szCs w:val="20"/>
          <w:u w:val="single"/>
        </w:rPr>
      </w:pPr>
    </w:p>
    <w:p w:rsidR="007D71EF" w:rsidRPr="00840695" w:rsidRDefault="007D71EF" w:rsidP="007D71EF">
      <w:pPr>
        <w:pStyle w:val="NormalWeb"/>
        <w:numPr>
          <w:ilvl w:val="0"/>
          <w:numId w:val="8"/>
        </w:numPr>
        <w:spacing w:before="0" w:beforeAutospacing="0" w:after="0" w:afterAutospacing="0"/>
        <w:ind w:left="567"/>
        <w:jc w:val="both"/>
        <w:rPr>
          <w:rFonts w:ascii="Calibri" w:hAnsi="Calibri"/>
          <w:sz w:val="20"/>
          <w:szCs w:val="20"/>
        </w:rPr>
      </w:pPr>
      <w:r w:rsidRPr="00840695">
        <w:rPr>
          <w:rFonts w:ascii="Calibri" w:hAnsi="Calibri"/>
          <w:sz w:val="20"/>
          <w:szCs w:val="20"/>
        </w:rPr>
        <w:t>Öğrencinin kayıtlı olduğu yükseköğretim kurumundaki bütün derslerden başarılı olması</w:t>
      </w:r>
    </w:p>
    <w:p w:rsidR="007D71EF" w:rsidRPr="00840695" w:rsidRDefault="007D71EF" w:rsidP="007D71EF">
      <w:pPr>
        <w:pStyle w:val="NormalWeb"/>
        <w:numPr>
          <w:ilvl w:val="0"/>
          <w:numId w:val="8"/>
        </w:numPr>
        <w:spacing w:before="0" w:beforeAutospacing="0" w:after="0" w:afterAutospacing="0"/>
        <w:ind w:left="567"/>
        <w:jc w:val="both"/>
        <w:rPr>
          <w:rFonts w:ascii="Calibri" w:hAnsi="Calibri"/>
          <w:sz w:val="20"/>
          <w:szCs w:val="20"/>
        </w:rPr>
      </w:pPr>
      <w:r w:rsidRPr="00840695">
        <w:rPr>
          <w:rFonts w:ascii="Calibri" w:hAnsi="Calibri"/>
          <w:sz w:val="20"/>
          <w:szCs w:val="20"/>
        </w:rPr>
        <w:t>Disiplin cezası almamış olması</w:t>
      </w:r>
    </w:p>
    <w:p w:rsidR="007D71EF" w:rsidRPr="00840695" w:rsidRDefault="007D71EF" w:rsidP="007D71EF">
      <w:pPr>
        <w:pStyle w:val="NormalWeb"/>
        <w:numPr>
          <w:ilvl w:val="0"/>
          <w:numId w:val="8"/>
        </w:numPr>
        <w:spacing w:before="0" w:beforeAutospacing="0" w:after="0" w:afterAutospacing="0"/>
        <w:ind w:left="567"/>
        <w:jc w:val="both"/>
        <w:rPr>
          <w:rFonts w:ascii="Calibri" w:hAnsi="Calibri"/>
          <w:sz w:val="20"/>
          <w:szCs w:val="20"/>
        </w:rPr>
      </w:pPr>
      <w:r w:rsidRPr="00840695">
        <w:rPr>
          <w:rFonts w:ascii="Calibri" w:hAnsi="Calibri"/>
          <w:sz w:val="20"/>
          <w:szCs w:val="20"/>
        </w:rPr>
        <w:t>Öğrencinin kayıtlı olduğu programda bitirmiş olduğu dönemlere ait genel not ortala</w:t>
      </w:r>
      <w:r>
        <w:rPr>
          <w:rFonts w:ascii="Calibri" w:hAnsi="Calibri"/>
          <w:sz w:val="20"/>
          <w:szCs w:val="20"/>
        </w:rPr>
        <w:t>ması 100 (yüz) üzerinden en az 7</w:t>
      </w:r>
      <w:r w:rsidRPr="00840695">
        <w:rPr>
          <w:rFonts w:ascii="Calibri" w:hAnsi="Calibri"/>
          <w:sz w:val="20"/>
          <w:szCs w:val="20"/>
        </w:rPr>
        <w:t>0 (</w:t>
      </w:r>
      <w:r>
        <w:rPr>
          <w:rFonts w:ascii="Calibri" w:hAnsi="Calibri"/>
          <w:sz w:val="20"/>
          <w:szCs w:val="20"/>
        </w:rPr>
        <w:t>yetmiş</w:t>
      </w:r>
      <w:r w:rsidRPr="00840695">
        <w:rPr>
          <w:rFonts w:ascii="Calibri" w:hAnsi="Calibri"/>
          <w:sz w:val="20"/>
          <w:szCs w:val="20"/>
        </w:rPr>
        <w:t>), 4.00 (dört) üzerinden en az 2.00 (iki) olması,</w:t>
      </w:r>
    </w:p>
    <w:p w:rsidR="007D71EF" w:rsidRPr="00840695" w:rsidRDefault="007D71EF" w:rsidP="007D71EF">
      <w:pPr>
        <w:pStyle w:val="NormalWeb"/>
        <w:numPr>
          <w:ilvl w:val="0"/>
          <w:numId w:val="8"/>
        </w:numPr>
        <w:spacing w:before="0" w:beforeAutospacing="0" w:after="0" w:afterAutospacing="0"/>
        <w:ind w:left="567"/>
        <w:jc w:val="both"/>
        <w:rPr>
          <w:rFonts w:ascii="Calibri" w:hAnsi="Calibri"/>
          <w:sz w:val="20"/>
          <w:szCs w:val="20"/>
        </w:rPr>
      </w:pPr>
      <w:r w:rsidRPr="00840695">
        <w:rPr>
          <w:rFonts w:ascii="Calibri" w:hAnsi="Calibri"/>
          <w:sz w:val="20"/>
          <w:szCs w:val="20"/>
        </w:rPr>
        <w:t xml:space="preserve">Açık veya uzaktan eğitimden örgün öğretime geçiş için genel not ortalaması 100 (yüz) üzerinden en az 80 (seksen), 4.00 (dört) üzerinden en az 3.00 (üç) olması veya kayıt olduğu yıldaki merkezi yerleştirme puanının geçmek istediği bölümün diploma programının o yıldaki taban puanına eşit veya yüksek olması </w:t>
      </w:r>
    </w:p>
    <w:p w:rsidR="007D71EF" w:rsidRPr="00840695" w:rsidRDefault="007D71EF" w:rsidP="007D71EF">
      <w:pPr>
        <w:pStyle w:val="NormalWeb"/>
        <w:numPr>
          <w:ilvl w:val="0"/>
          <w:numId w:val="8"/>
        </w:numPr>
        <w:spacing w:before="0" w:beforeAutospacing="0" w:after="0" w:afterAutospacing="0"/>
        <w:ind w:left="567"/>
        <w:jc w:val="both"/>
        <w:rPr>
          <w:rFonts w:ascii="Calibri" w:hAnsi="Calibri"/>
          <w:sz w:val="20"/>
          <w:szCs w:val="20"/>
        </w:rPr>
      </w:pPr>
      <w:r>
        <w:rPr>
          <w:rFonts w:ascii="Calibri" w:hAnsi="Calibri"/>
          <w:sz w:val="20"/>
          <w:szCs w:val="20"/>
        </w:rPr>
        <w:t xml:space="preserve">Yatay Geçiş Sıralama </w:t>
      </w:r>
      <w:proofErr w:type="gramStart"/>
      <w:r>
        <w:rPr>
          <w:rFonts w:ascii="Calibri" w:hAnsi="Calibri"/>
          <w:sz w:val="20"/>
          <w:szCs w:val="20"/>
        </w:rPr>
        <w:t>Puanının</w:t>
      </w:r>
      <w:r w:rsidRPr="00840695">
        <w:rPr>
          <w:rFonts w:ascii="Calibri" w:hAnsi="Calibri"/>
          <w:sz w:val="20"/>
          <w:szCs w:val="20"/>
        </w:rPr>
        <w:t xml:space="preserve">  2</w:t>
      </w:r>
      <w:proofErr w:type="gramEnd"/>
      <w:r w:rsidRPr="00840695">
        <w:rPr>
          <w:rFonts w:ascii="Calibri" w:hAnsi="Calibri"/>
          <w:sz w:val="20"/>
          <w:szCs w:val="20"/>
        </w:rPr>
        <w:t>,5 a eşit veya yüksek olması</w:t>
      </w:r>
    </w:p>
    <w:p w:rsidR="007D71EF" w:rsidRPr="00840695" w:rsidRDefault="007D71EF" w:rsidP="007D71EF">
      <w:pPr>
        <w:pStyle w:val="NormalWeb"/>
        <w:numPr>
          <w:ilvl w:val="0"/>
          <w:numId w:val="8"/>
        </w:numPr>
        <w:spacing w:before="0" w:beforeAutospacing="0" w:after="0" w:afterAutospacing="0"/>
        <w:ind w:left="567"/>
        <w:jc w:val="both"/>
        <w:rPr>
          <w:rFonts w:ascii="Calibri" w:hAnsi="Calibri"/>
          <w:sz w:val="20"/>
          <w:szCs w:val="20"/>
        </w:rPr>
      </w:pPr>
      <w:r w:rsidRPr="00840695">
        <w:rPr>
          <w:rFonts w:ascii="Calibri" w:hAnsi="Calibri"/>
          <w:sz w:val="20"/>
          <w:szCs w:val="20"/>
        </w:rPr>
        <w:t xml:space="preserve">Başvurunun, şahsen veya noter tasdikli </w:t>
      </w:r>
      <w:proofErr w:type="gramStart"/>
      <w:r w:rsidRPr="00840695">
        <w:rPr>
          <w:rFonts w:ascii="Calibri" w:hAnsi="Calibri"/>
          <w:sz w:val="20"/>
          <w:szCs w:val="20"/>
        </w:rPr>
        <w:t>vekaletnamenin</w:t>
      </w:r>
      <w:proofErr w:type="gramEnd"/>
      <w:r w:rsidRPr="00840695">
        <w:rPr>
          <w:rFonts w:ascii="Calibri" w:hAnsi="Calibri"/>
          <w:sz w:val="20"/>
          <w:szCs w:val="20"/>
        </w:rPr>
        <w:t xml:space="preserve"> ibraz edilmesi suretiyle tayin edilen vekil aracılıyla</w:t>
      </w:r>
      <w:r>
        <w:rPr>
          <w:rFonts w:ascii="Calibri" w:hAnsi="Calibri"/>
          <w:sz w:val="20"/>
          <w:szCs w:val="20"/>
        </w:rPr>
        <w:t xml:space="preserve"> ya da posta ile</w:t>
      </w:r>
      <w:r w:rsidRPr="00840695">
        <w:rPr>
          <w:rFonts w:ascii="Calibri" w:hAnsi="Calibri"/>
          <w:sz w:val="20"/>
          <w:szCs w:val="20"/>
        </w:rPr>
        <w:t xml:space="preserve"> yapılması</w:t>
      </w:r>
    </w:p>
    <w:p w:rsidR="007D71EF" w:rsidRDefault="007D71EF" w:rsidP="007D71EF">
      <w:pPr>
        <w:pStyle w:val="NormalWeb"/>
        <w:numPr>
          <w:ilvl w:val="0"/>
          <w:numId w:val="8"/>
        </w:numPr>
        <w:spacing w:before="0" w:beforeAutospacing="0" w:after="0" w:afterAutospacing="0"/>
        <w:ind w:left="567"/>
        <w:jc w:val="both"/>
        <w:rPr>
          <w:rFonts w:ascii="Calibri" w:hAnsi="Calibri"/>
          <w:sz w:val="20"/>
          <w:szCs w:val="20"/>
        </w:rPr>
      </w:pPr>
      <w:r w:rsidRPr="00840695">
        <w:rPr>
          <w:rFonts w:ascii="Calibri" w:hAnsi="Calibri"/>
          <w:sz w:val="20"/>
          <w:szCs w:val="20"/>
        </w:rPr>
        <w:t>Başvurunun başvuru süresi içerisinde yapılması</w:t>
      </w:r>
    </w:p>
    <w:p w:rsidR="007D71EF" w:rsidRPr="00840695" w:rsidRDefault="007D71EF" w:rsidP="007D71EF">
      <w:pPr>
        <w:pStyle w:val="NormalWeb"/>
        <w:numPr>
          <w:ilvl w:val="0"/>
          <w:numId w:val="8"/>
        </w:numPr>
        <w:spacing w:before="0" w:beforeAutospacing="0" w:after="0" w:afterAutospacing="0"/>
        <w:ind w:left="567"/>
        <w:jc w:val="both"/>
        <w:rPr>
          <w:rFonts w:ascii="Calibri" w:hAnsi="Calibri"/>
          <w:sz w:val="20"/>
          <w:szCs w:val="20"/>
        </w:rPr>
      </w:pPr>
      <w:r>
        <w:rPr>
          <w:rFonts w:ascii="Calibri" w:hAnsi="Calibri"/>
          <w:sz w:val="20"/>
          <w:szCs w:val="20"/>
        </w:rPr>
        <w:t>Başvuru evraklarının tam ve eksiksiz olması</w:t>
      </w:r>
    </w:p>
    <w:p w:rsidR="007D71EF" w:rsidRDefault="007D71EF" w:rsidP="007D71EF">
      <w:pPr>
        <w:tabs>
          <w:tab w:val="left" w:pos="3744"/>
        </w:tabs>
        <w:spacing w:after="0" w:line="480" w:lineRule="auto"/>
        <w:ind w:left="567"/>
        <w:jc w:val="both"/>
        <w:rPr>
          <w:b/>
          <w:sz w:val="20"/>
          <w:szCs w:val="20"/>
        </w:rPr>
      </w:pPr>
      <w:r>
        <w:rPr>
          <w:b/>
          <w:noProof/>
          <w:sz w:val="20"/>
          <w:szCs w:val="20"/>
          <w:lang w:eastAsia="tr-TR"/>
        </w:rPr>
        <mc:AlternateContent>
          <mc:Choice Requires="wps">
            <w:drawing>
              <wp:anchor distT="0" distB="0" distL="114300" distR="114300" simplePos="0" relativeHeight="251673600" behindDoc="0" locked="0" layoutInCell="1" allowOverlap="1" wp14:anchorId="30622674" wp14:editId="406A0BEE">
                <wp:simplePos x="0" y="0"/>
                <wp:positionH relativeFrom="column">
                  <wp:posOffset>2252980</wp:posOffset>
                </wp:positionH>
                <wp:positionV relativeFrom="paragraph">
                  <wp:posOffset>302895</wp:posOffset>
                </wp:positionV>
                <wp:extent cx="182880" cy="161290"/>
                <wp:effectExtent l="0" t="0" r="26670" b="1016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177.4pt;margin-top:23.85pt;width:14.4pt;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"/>
            </w:pict>
          </mc:Fallback>
        </mc:AlternateContent>
      </w:r>
      <w:r>
        <w:rPr>
          <w:b/>
          <w:noProof/>
          <w:sz w:val="20"/>
          <w:szCs w:val="20"/>
          <w:lang w:eastAsia="tr-TR"/>
        </w:rPr>
        <mc:AlternateContent>
          <mc:Choice Requires="wps">
            <w:drawing>
              <wp:anchor distT="0" distB="0" distL="114300" distR="114300" simplePos="0" relativeHeight="251674624" behindDoc="0" locked="0" layoutInCell="1" allowOverlap="1" wp14:anchorId="39ED0B8D" wp14:editId="55E0E947">
                <wp:simplePos x="0" y="0"/>
                <wp:positionH relativeFrom="column">
                  <wp:posOffset>4403725</wp:posOffset>
                </wp:positionH>
                <wp:positionV relativeFrom="paragraph">
                  <wp:posOffset>302895</wp:posOffset>
                </wp:positionV>
                <wp:extent cx="182880" cy="161290"/>
                <wp:effectExtent l="0" t="0" r="26670" b="1016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346.75pt;margin-top:23.85pt;width:14.4pt;height:1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"/>
            </w:pict>
          </mc:Fallback>
        </mc:AlternateContent>
      </w:r>
    </w:p>
    <w:p w:rsidR="007D71EF" w:rsidRDefault="007D71EF" w:rsidP="007D71EF">
      <w:pPr>
        <w:tabs>
          <w:tab w:val="left" w:pos="3744"/>
        </w:tabs>
        <w:spacing w:after="0" w:line="480" w:lineRule="auto"/>
        <w:ind w:left="567"/>
        <w:jc w:val="both"/>
        <w:rPr>
          <w:b/>
          <w:sz w:val="20"/>
          <w:szCs w:val="20"/>
        </w:rPr>
      </w:pPr>
      <w:r>
        <w:rPr>
          <w:b/>
          <w:sz w:val="20"/>
          <w:szCs w:val="20"/>
        </w:rPr>
        <w:t xml:space="preserve">Başvuru koşullarına uygun değildir  </w:t>
      </w:r>
      <w:r>
        <w:rPr>
          <w:b/>
          <w:sz w:val="20"/>
          <w:szCs w:val="20"/>
        </w:rPr>
        <w:tab/>
        <w:t xml:space="preserve">         Başvuru koşullarına uygundur </w:t>
      </w:r>
    </w:p>
    <w:p w:rsidR="007D71EF" w:rsidRPr="00586B6C" w:rsidRDefault="007D71EF" w:rsidP="007D71EF">
      <w:pPr>
        <w:tabs>
          <w:tab w:val="left" w:pos="3744"/>
        </w:tabs>
        <w:spacing w:after="0" w:line="480" w:lineRule="auto"/>
        <w:ind w:left="567"/>
        <w:jc w:val="both"/>
        <w:rPr>
          <w:sz w:val="20"/>
          <w:szCs w:val="20"/>
        </w:rPr>
      </w:pPr>
      <w:r>
        <w:rPr>
          <w:b/>
          <w:sz w:val="20"/>
          <w:szCs w:val="20"/>
        </w:rPr>
        <w:t xml:space="preserve">Açıklama </w:t>
      </w:r>
      <w:proofErr w:type="gramStart"/>
      <w:r>
        <w:rPr>
          <w:b/>
          <w:sz w:val="20"/>
          <w:szCs w:val="20"/>
        </w:rPr>
        <w:t>:</w:t>
      </w:r>
      <w:r>
        <w:rPr>
          <w:sz w:val="20"/>
          <w:szCs w:val="20"/>
        </w:rPr>
        <w:t>…………………………………………………………………………………………………………………………………………………………….</w:t>
      </w:r>
      <w:proofErr w:type="gramEnd"/>
    </w:p>
    <w:p w:rsidR="007D71EF" w:rsidRDefault="007D71EF" w:rsidP="007D71EF">
      <w:pPr>
        <w:spacing w:after="0" w:line="240" w:lineRule="auto"/>
        <w:ind w:left="567"/>
        <w:jc w:val="both"/>
        <w:rPr>
          <w:sz w:val="20"/>
          <w:szCs w:val="20"/>
        </w:rPr>
      </w:pPr>
      <w:r>
        <w:rPr>
          <w:b/>
          <w:sz w:val="20"/>
          <w:szCs w:val="20"/>
        </w:rPr>
        <w:t>Kontrolü yapanın adı, soyadı :</w:t>
      </w:r>
      <w:r>
        <w:rPr>
          <w:sz w:val="20"/>
          <w:szCs w:val="20"/>
        </w:rPr>
        <w:t xml:space="preserve"> </w:t>
      </w:r>
      <w:proofErr w:type="gramStart"/>
      <w:r>
        <w:rPr>
          <w:sz w:val="20"/>
          <w:szCs w:val="20"/>
        </w:rPr>
        <w:t>……………………………………………………………………………</w:t>
      </w:r>
      <w:proofErr w:type="gramEnd"/>
    </w:p>
    <w:p w:rsidR="007D71EF" w:rsidRDefault="007D71EF" w:rsidP="007D71EF">
      <w:pPr>
        <w:spacing w:after="0" w:line="240" w:lineRule="auto"/>
        <w:ind w:left="567"/>
        <w:jc w:val="both"/>
        <w:rPr>
          <w:sz w:val="20"/>
          <w:szCs w:val="20"/>
        </w:rPr>
      </w:pPr>
    </w:p>
    <w:p w:rsidR="007D71EF" w:rsidRPr="007B5C66" w:rsidRDefault="007D71EF" w:rsidP="007D71EF">
      <w:pPr>
        <w:spacing w:after="0" w:line="240" w:lineRule="auto"/>
        <w:ind w:left="567"/>
        <w:jc w:val="both"/>
        <w:rPr>
          <w:sz w:val="20"/>
          <w:szCs w:val="20"/>
        </w:rPr>
      </w:pPr>
      <w:r>
        <w:rPr>
          <w:b/>
          <w:sz w:val="20"/>
          <w:szCs w:val="20"/>
        </w:rPr>
        <w:t xml:space="preserve">Kontrolü yapanın imzası        : </w:t>
      </w:r>
      <w:proofErr w:type="gramStart"/>
      <w:r>
        <w:rPr>
          <w:sz w:val="20"/>
          <w:szCs w:val="20"/>
        </w:rPr>
        <w:t>……………………………………………………………………………</w:t>
      </w:r>
      <w:proofErr w:type="gramEnd"/>
      <w:r>
        <w:rPr>
          <w:sz w:val="20"/>
          <w:szCs w:val="20"/>
        </w:rPr>
        <w:t xml:space="preserve">  </w:t>
      </w:r>
      <w:r>
        <w:rPr>
          <w:b/>
          <w:sz w:val="20"/>
          <w:szCs w:val="20"/>
        </w:rPr>
        <w:t>Tarih :</w:t>
      </w:r>
      <w:r>
        <w:rPr>
          <w:sz w:val="20"/>
          <w:szCs w:val="20"/>
        </w:rPr>
        <w:t xml:space="preserve"> </w:t>
      </w:r>
      <w:proofErr w:type="gramStart"/>
      <w:r>
        <w:rPr>
          <w:sz w:val="20"/>
          <w:szCs w:val="20"/>
        </w:rPr>
        <w:t>…..</w:t>
      </w:r>
      <w:proofErr w:type="gramEnd"/>
      <w:r>
        <w:rPr>
          <w:sz w:val="20"/>
          <w:szCs w:val="20"/>
        </w:rPr>
        <w:t xml:space="preserve"> / </w:t>
      </w:r>
      <w:proofErr w:type="gramStart"/>
      <w:r>
        <w:rPr>
          <w:sz w:val="20"/>
          <w:szCs w:val="20"/>
        </w:rPr>
        <w:t>…..</w:t>
      </w:r>
      <w:proofErr w:type="gramEnd"/>
      <w:r>
        <w:rPr>
          <w:sz w:val="20"/>
          <w:szCs w:val="20"/>
        </w:rPr>
        <w:t xml:space="preserve"> / </w:t>
      </w:r>
      <w:proofErr w:type="gramStart"/>
      <w:r>
        <w:rPr>
          <w:sz w:val="20"/>
          <w:szCs w:val="20"/>
        </w:rPr>
        <w:t>………</w:t>
      </w:r>
      <w:proofErr w:type="gramEnd"/>
    </w:p>
    <w:p w:rsidR="007D71EF" w:rsidRDefault="007D71EF" w:rsidP="007D71EF">
      <w:pPr>
        <w:spacing w:after="0" w:line="240" w:lineRule="auto"/>
        <w:ind w:left="567"/>
        <w:jc w:val="both"/>
        <w:rPr>
          <w:sz w:val="20"/>
          <w:szCs w:val="20"/>
        </w:rPr>
      </w:pPr>
    </w:p>
    <w:tbl>
      <w:tblPr>
        <w:tblpPr w:leftFromText="141" w:rightFromText="141"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D71EF" w:rsidRPr="00C936CA" w:rsidTr="007D71EF">
        <w:trPr>
          <w:trHeight w:val="410"/>
        </w:trPr>
        <w:tc>
          <w:tcPr>
            <w:tcW w:w="4606" w:type="dxa"/>
            <w:shd w:val="clear" w:color="auto" w:fill="auto"/>
          </w:tcPr>
          <w:p w:rsidR="007D71EF" w:rsidRPr="00A56AC3" w:rsidRDefault="007D71EF" w:rsidP="007D71EF">
            <w:pPr>
              <w:spacing w:after="0" w:line="240" w:lineRule="auto"/>
              <w:ind w:left="567"/>
              <w:rPr>
                <w:b/>
                <w:sz w:val="20"/>
                <w:szCs w:val="20"/>
              </w:rPr>
            </w:pPr>
            <w:r w:rsidRPr="00A56AC3">
              <w:rPr>
                <w:b/>
                <w:sz w:val="20"/>
                <w:szCs w:val="20"/>
              </w:rPr>
              <w:t>Lisans Eğitimi İntibak Komite Kararı</w:t>
            </w:r>
            <w:r>
              <w:rPr>
                <w:b/>
                <w:sz w:val="20"/>
                <w:szCs w:val="20"/>
              </w:rPr>
              <w:t xml:space="preserve"> tarih ve Sayısı</w:t>
            </w:r>
          </w:p>
        </w:tc>
        <w:tc>
          <w:tcPr>
            <w:tcW w:w="4606" w:type="dxa"/>
            <w:shd w:val="clear" w:color="auto" w:fill="auto"/>
          </w:tcPr>
          <w:p w:rsidR="007D71EF" w:rsidRPr="00405B48" w:rsidRDefault="007D71EF" w:rsidP="007D71EF">
            <w:pPr>
              <w:spacing w:line="360" w:lineRule="auto"/>
              <w:ind w:left="567"/>
              <w:jc w:val="both"/>
              <w:rPr>
                <w:b/>
                <w:color w:val="000000"/>
                <w:sz w:val="20"/>
                <w:szCs w:val="20"/>
              </w:rPr>
            </w:pPr>
          </w:p>
        </w:tc>
      </w:tr>
      <w:tr w:rsidR="007D71EF" w:rsidRPr="00C936CA" w:rsidTr="007D71EF">
        <w:trPr>
          <w:trHeight w:val="404"/>
        </w:trPr>
        <w:tc>
          <w:tcPr>
            <w:tcW w:w="4606" w:type="dxa"/>
            <w:shd w:val="clear" w:color="auto" w:fill="auto"/>
          </w:tcPr>
          <w:p w:rsidR="007D71EF" w:rsidRPr="00405B48" w:rsidRDefault="007D71EF" w:rsidP="007D71EF">
            <w:pPr>
              <w:spacing w:line="360" w:lineRule="auto"/>
              <w:ind w:left="567"/>
              <w:rPr>
                <w:b/>
                <w:color w:val="000000"/>
                <w:sz w:val="20"/>
                <w:szCs w:val="20"/>
              </w:rPr>
            </w:pPr>
            <w:r w:rsidRPr="00405B48">
              <w:rPr>
                <w:b/>
                <w:color w:val="000000"/>
                <w:sz w:val="20"/>
                <w:szCs w:val="20"/>
              </w:rPr>
              <w:t xml:space="preserve">Yönetim Kurulu </w:t>
            </w:r>
            <w:r>
              <w:rPr>
                <w:b/>
                <w:color w:val="000000"/>
                <w:sz w:val="20"/>
                <w:szCs w:val="20"/>
              </w:rPr>
              <w:t xml:space="preserve">Kararı </w:t>
            </w:r>
            <w:r w:rsidRPr="00405B48">
              <w:rPr>
                <w:b/>
                <w:color w:val="000000"/>
                <w:sz w:val="20"/>
                <w:szCs w:val="20"/>
              </w:rPr>
              <w:t>tarih ve sayısı</w:t>
            </w:r>
            <w:r>
              <w:rPr>
                <w:b/>
                <w:color w:val="000000"/>
                <w:sz w:val="20"/>
                <w:szCs w:val="20"/>
              </w:rPr>
              <w:t xml:space="preserve"> </w:t>
            </w:r>
          </w:p>
        </w:tc>
        <w:tc>
          <w:tcPr>
            <w:tcW w:w="4606" w:type="dxa"/>
            <w:shd w:val="clear" w:color="auto" w:fill="auto"/>
          </w:tcPr>
          <w:p w:rsidR="007D71EF" w:rsidRPr="00E55C7B" w:rsidRDefault="007D71EF" w:rsidP="007D71EF">
            <w:pPr>
              <w:spacing w:line="360" w:lineRule="auto"/>
              <w:ind w:left="567"/>
              <w:jc w:val="both"/>
              <w:rPr>
                <w:color w:val="000000"/>
                <w:sz w:val="24"/>
              </w:rPr>
            </w:pPr>
          </w:p>
        </w:tc>
      </w:tr>
      <w:tr w:rsidR="007D71EF" w:rsidRPr="00C936CA" w:rsidTr="007D71EF">
        <w:trPr>
          <w:trHeight w:val="1531"/>
        </w:trPr>
        <w:tc>
          <w:tcPr>
            <w:tcW w:w="4606" w:type="dxa"/>
            <w:shd w:val="clear" w:color="auto" w:fill="auto"/>
          </w:tcPr>
          <w:p w:rsidR="007D71EF" w:rsidRPr="00405B48" w:rsidRDefault="007D71EF" w:rsidP="007D71EF">
            <w:pPr>
              <w:spacing w:line="240" w:lineRule="auto"/>
              <w:ind w:left="567"/>
              <w:jc w:val="both"/>
              <w:rPr>
                <w:b/>
                <w:color w:val="000000"/>
                <w:sz w:val="20"/>
                <w:szCs w:val="20"/>
              </w:rPr>
            </w:pPr>
            <w:r>
              <w:rPr>
                <w:b/>
                <w:color w:val="000000"/>
                <w:sz w:val="20"/>
                <w:szCs w:val="20"/>
              </w:rPr>
              <w:t>Öğrenciye e</w:t>
            </w:r>
            <w:r w:rsidRPr="00405B48">
              <w:rPr>
                <w:b/>
                <w:color w:val="000000"/>
                <w:sz w:val="20"/>
                <w:szCs w:val="20"/>
              </w:rPr>
              <w:t>-posta ile bilgi verildi.</w:t>
            </w:r>
          </w:p>
          <w:p w:rsidR="007D71EF" w:rsidRPr="00405B48" w:rsidRDefault="007D71EF" w:rsidP="007D71EF">
            <w:pPr>
              <w:spacing w:line="240" w:lineRule="auto"/>
              <w:ind w:left="567"/>
              <w:jc w:val="both"/>
              <w:rPr>
                <w:b/>
                <w:color w:val="000000"/>
                <w:sz w:val="20"/>
                <w:szCs w:val="20"/>
              </w:rPr>
            </w:pPr>
            <w:r w:rsidRPr="00405B48">
              <w:rPr>
                <w:b/>
                <w:color w:val="000000"/>
                <w:sz w:val="20"/>
                <w:szCs w:val="20"/>
              </w:rPr>
              <w:t xml:space="preserve">Tarih            : </w:t>
            </w:r>
            <w:proofErr w:type="gramStart"/>
            <w:r w:rsidRPr="00405B48">
              <w:rPr>
                <w:b/>
                <w:color w:val="000000"/>
                <w:sz w:val="20"/>
                <w:szCs w:val="20"/>
              </w:rPr>
              <w:t>….</w:t>
            </w:r>
            <w:proofErr w:type="gramEnd"/>
            <w:r w:rsidRPr="00405B48">
              <w:rPr>
                <w:b/>
                <w:color w:val="000000"/>
                <w:sz w:val="20"/>
                <w:szCs w:val="20"/>
              </w:rPr>
              <w:t xml:space="preserve"> / </w:t>
            </w:r>
            <w:proofErr w:type="gramStart"/>
            <w:r w:rsidRPr="00405B48">
              <w:rPr>
                <w:b/>
                <w:color w:val="000000"/>
                <w:sz w:val="20"/>
                <w:szCs w:val="20"/>
              </w:rPr>
              <w:t>….</w:t>
            </w:r>
            <w:proofErr w:type="gramEnd"/>
            <w:r w:rsidRPr="00405B48">
              <w:rPr>
                <w:b/>
                <w:color w:val="000000"/>
                <w:sz w:val="20"/>
                <w:szCs w:val="20"/>
              </w:rPr>
              <w:t xml:space="preserve"> / </w:t>
            </w:r>
            <w:proofErr w:type="gramStart"/>
            <w:r w:rsidRPr="00405B48">
              <w:rPr>
                <w:b/>
                <w:color w:val="000000"/>
                <w:sz w:val="20"/>
                <w:szCs w:val="20"/>
              </w:rPr>
              <w:t>……..</w:t>
            </w:r>
            <w:proofErr w:type="gramEnd"/>
          </w:p>
          <w:p w:rsidR="007D71EF" w:rsidRPr="00405B48" w:rsidRDefault="007D71EF" w:rsidP="007D71EF">
            <w:pPr>
              <w:spacing w:line="240" w:lineRule="auto"/>
              <w:ind w:left="567"/>
              <w:jc w:val="both"/>
              <w:rPr>
                <w:b/>
                <w:color w:val="000000"/>
                <w:sz w:val="20"/>
                <w:szCs w:val="20"/>
              </w:rPr>
            </w:pPr>
            <w:r w:rsidRPr="00405B48">
              <w:rPr>
                <w:b/>
                <w:color w:val="000000"/>
                <w:sz w:val="20"/>
                <w:szCs w:val="20"/>
              </w:rPr>
              <w:t xml:space="preserve">Adı </w:t>
            </w:r>
            <w:proofErr w:type="gramStart"/>
            <w:r w:rsidRPr="00405B48">
              <w:rPr>
                <w:b/>
                <w:color w:val="000000"/>
                <w:sz w:val="20"/>
                <w:szCs w:val="20"/>
              </w:rPr>
              <w:t>Soyadı  :</w:t>
            </w:r>
            <w:proofErr w:type="gramEnd"/>
          </w:p>
          <w:p w:rsidR="007D71EF" w:rsidRPr="00405B48" w:rsidRDefault="007D71EF" w:rsidP="007D71EF">
            <w:pPr>
              <w:spacing w:line="240" w:lineRule="auto"/>
              <w:ind w:left="567"/>
              <w:rPr>
                <w:b/>
                <w:sz w:val="20"/>
                <w:szCs w:val="20"/>
              </w:rPr>
            </w:pPr>
            <w:proofErr w:type="gramStart"/>
            <w:r w:rsidRPr="00405B48">
              <w:rPr>
                <w:b/>
                <w:sz w:val="20"/>
                <w:szCs w:val="20"/>
              </w:rPr>
              <w:t>İmza            :</w:t>
            </w:r>
            <w:proofErr w:type="gramEnd"/>
            <w:r w:rsidRPr="00405B48">
              <w:rPr>
                <w:b/>
                <w:sz w:val="20"/>
                <w:szCs w:val="20"/>
              </w:rPr>
              <w:t xml:space="preserve">   </w:t>
            </w:r>
          </w:p>
        </w:tc>
        <w:tc>
          <w:tcPr>
            <w:tcW w:w="4606" w:type="dxa"/>
            <w:shd w:val="clear" w:color="auto" w:fill="auto"/>
          </w:tcPr>
          <w:p w:rsidR="007D71EF" w:rsidRPr="00405B48" w:rsidRDefault="007D71EF" w:rsidP="007D71EF">
            <w:pPr>
              <w:spacing w:line="240" w:lineRule="auto"/>
              <w:ind w:left="567"/>
              <w:jc w:val="both"/>
              <w:rPr>
                <w:b/>
                <w:color w:val="000000"/>
                <w:sz w:val="20"/>
                <w:szCs w:val="20"/>
              </w:rPr>
            </w:pPr>
            <w:r>
              <w:rPr>
                <w:b/>
                <w:color w:val="000000"/>
                <w:sz w:val="20"/>
                <w:szCs w:val="20"/>
              </w:rPr>
              <w:t>Bilgi e</w:t>
            </w:r>
            <w:r w:rsidRPr="00405B48">
              <w:rPr>
                <w:b/>
                <w:color w:val="000000"/>
                <w:sz w:val="20"/>
                <w:szCs w:val="20"/>
              </w:rPr>
              <w:t>dindim.</w:t>
            </w:r>
          </w:p>
          <w:p w:rsidR="007D71EF" w:rsidRPr="00405B48" w:rsidRDefault="007D71EF" w:rsidP="007D71EF">
            <w:pPr>
              <w:spacing w:line="240" w:lineRule="auto"/>
              <w:ind w:left="567"/>
              <w:jc w:val="both"/>
              <w:rPr>
                <w:b/>
                <w:color w:val="000000"/>
                <w:sz w:val="20"/>
                <w:szCs w:val="20"/>
              </w:rPr>
            </w:pPr>
            <w:r w:rsidRPr="00405B48">
              <w:rPr>
                <w:b/>
                <w:color w:val="000000"/>
                <w:sz w:val="20"/>
                <w:szCs w:val="20"/>
              </w:rPr>
              <w:t xml:space="preserve">Tarih           : </w:t>
            </w:r>
            <w:proofErr w:type="gramStart"/>
            <w:r w:rsidRPr="00405B48">
              <w:rPr>
                <w:b/>
                <w:color w:val="000000"/>
                <w:sz w:val="20"/>
                <w:szCs w:val="20"/>
              </w:rPr>
              <w:t>….</w:t>
            </w:r>
            <w:proofErr w:type="gramEnd"/>
            <w:r w:rsidRPr="00405B48">
              <w:rPr>
                <w:b/>
                <w:color w:val="000000"/>
                <w:sz w:val="20"/>
                <w:szCs w:val="20"/>
              </w:rPr>
              <w:t xml:space="preserve"> / </w:t>
            </w:r>
            <w:proofErr w:type="gramStart"/>
            <w:r w:rsidRPr="00405B48">
              <w:rPr>
                <w:b/>
                <w:color w:val="000000"/>
                <w:sz w:val="20"/>
                <w:szCs w:val="20"/>
              </w:rPr>
              <w:t>….</w:t>
            </w:r>
            <w:proofErr w:type="gramEnd"/>
            <w:r w:rsidRPr="00405B48">
              <w:rPr>
                <w:b/>
                <w:color w:val="000000"/>
                <w:sz w:val="20"/>
                <w:szCs w:val="20"/>
              </w:rPr>
              <w:t xml:space="preserve"> / </w:t>
            </w:r>
            <w:proofErr w:type="gramStart"/>
            <w:r w:rsidRPr="00405B48">
              <w:rPr>
                <w:b/>
                <w:color w:val="000000"/>
                <w:sz w:val="20"/>
                <w:szCs w:val="20"/>
              </w:rPr>
              <w:t>……..</w:t>
            </w:r>
            <w:proofErr w:type="gramEnd"/>
          </w:p>
          <w:p w:rsidR="007D71EF" w:rsidRPr="00405B48" w:rsidRDefault="007D71EF" w:rsidP="007D71EF">
            <w:pPr>
              <w:spacing w:line="240" w:lineRule="auto"/>
              <w:ind w:left="567"/>
              <w:jc w:val="both"/>
              <w:rPr>
                <w:b/>
                <w:color w:val="000000"/>
                <w:sz w:val="20"/>
                <w:szCs w:val="20"/>
              </w:rPr>
            </w:pPr>
            <w:r w:rsidRPr="00405B48">
              <w:rPr>
                <w:b/>
                <w:color w:val="000000"/>
                <w:sz w:val="20"/>
                <w:szCs w:val="20"/>
              </w:rPr>
              <w:t xml:space="preserve">Adı </w:t>
            </w:r>
            <w:proofErr w:type="gramStart"/>
            <w:r w:rsidRPr="00405B48">
              <w:rPr>
                <w:b/>
                <w:color w:val="000000"/>
                <w:sz w:val="20"/>
                <w:szCs w:val="20"/>
              </w:rPr>
              <w:t>Soyadı  :</w:t>
            </w:r>
            <w:proofErr w:type="gramEnd"/>
          </w:p>
          <w:p w:rsidR="007D71EF" w:rsidRPr="00405B48" w:rsidRDefault="007D71EF" w:rsidP="007D71EF">
            <w:pPr>
              <w:spacing w:line="240" w:lineRule="auto"/>
              <w:ind w:left="567"/>
              <w:jc w:val="both"/>
              <w:rPr>
                <w:b/>
                <w:color w:val="000000"/>
                <w:sz w:val="20"/>
                <w:szCs w:val="20"/>
              </w:rPr>
            </w:pPr>
            <w:proofErr w:type="gramStart"/>
            <w:r w:rsidRPr="00405B48">
              <w:rPr>
                <w:b/>
                <w:color w:val="000000"/>
                <w:sz w:val="20"/>
                <w:szCs w:val="20"/>
              </w:rPr>
              <w:t>İmza            :</w:t>
            </w:r>
            <w:proofErr w:type="gramEnd"/>
          </w:p>
        </w:tc>
      </w:tr>
    </w:tbl>
    <w:p w:rsidR="002D3C35" w:rsidRDefault="002D3C35" w:rsidP="007D71EF">
      <w:pPr>
        <w:spacing w:after="0" w:line="240" w:lineRule="auto"/>
        <w:ind w:left="567"/>
        <w:jc w:val="both"/>
        <w:rPr>
          <w:rFonts w:cs="Times New Roman"/>
          <w:b/>
          <w:i/>
          <w:color w:val="0070C0"/>
          <w:sz w:val="24"/>
          <w:szCs w:val="24"/>
          <w:u w:val="single"/>
        </w:rPr>
      </w:pPr>
    </w:p>
    <w:p w:rsidR="002A71F0" w:rsidRDefault="002A71F0" w:rsidP="007D71EF">
      <w:pPr>
        <w:spacing w:after="0" w:line="240" w:lineRule="auto"/>
        <w:ind w:left="567"/>
        <w:jc w:val="center"/>
        <w:rPr>
          <w:rFonts w:eastAsia="Times New Roman" w:cs="Times New Roman"/>
          <w:b/>
          <w:bCs/>
          <w:sz w:val="20"/>
          <w:szCs w:val="20"/>
          <w:lang w:eastAsia="tr-TR"/>
        </w:rPr>
      </w:pPr>
    </w:p>
    <w:p w:rsidR="00CE3CAC" w:rsidRDefault="00CE3CAC" w:rsidP="007D71EF">
      <w:pPr>
        <w:spacing w:after="0" w:line="240" w:lineRule="auto"/>
        <w:ind w:left="567"/>
        <w:jc w:val="center"/>
        <w:rPr>
          <w:rFonts w:eastAsia="Times New Roman" w:cs="Times New Roman"/>
          <w:b/>
          <w:bCs/>
          <w:sz w:val="20"/>
          <w:szCs w:val="20"/>
          <w:lang w:eastAsia="tr-TR"/>
        </w:rPr>
      </w:pPr>
    </w:p>
    <w:p w:rsidR="002A71F0" w:rsidRDefault="002A71F0" w:rsidP="007D71EF">
      <w:pPr>
        <w:spacing w:after="0" w:line="240" w:lineRule="auto"/>
        <w:ind w:left="567"/>
        <w:jc w:val="center"/>
        <w:rPr>
          <w:rFonts w:eastAsia="Times New Roman" w:cs="Times New Roman"/>
          <w:b/>
          <w:bCs/>
          <w:sz w:val="20"/>
          <w:szCs w:val="20"/>
          <w:lang w:eastAsia="tr-TR"/>
        </w:rPr>
      </w:pPr>
    </w:p>
    <w:p w:rsidR="007D71EF" w:rsidRDefault="007D71EF" w:rsidP="007D71EF">
      <w:pPr>
        <w:pStyle w:val="NormalWeb"/>
        <w:spacing w:before="0" w:beforeAutospacing="0" w:after="0" w:afterAutospacing="0"/>
        <w:ind w:left="567"/>
        <w:jc w:val="center"/>
        <w:rPr>
          <w:rStyle w:val="Gl"/>
          <w:rFonts w:asciiTheme="minorHAnsi" w:hAnsiTheme="minorHAnsi"/>
          <w:sz w:val="20"/>
          <w:szCs w:val="20"/>
        </w:rPr>
      </w:pPr>
    </w:p>
    <w:p w:rsidR="007D71EF" w:rsidRDefault="007D71EF" w:rsidP="007D71EF">
      <w:pPr>
        <w:pStyle w:val="NormalWeb"/>
        <w:spacing w:before="0" w:beforeAutospacing="0" w:after="0" w:afterAutospacing="0"/>
        <w:ind w:left="567"/>
        <w:jc w:val="center"/>
        <w:rPr>
          <w:rStyle w:val="Gl"/>
          <w:rFonts w:asciiTheme="minorHAnsi" w:hAnsiTheme="minorHAnsi"/>
          <w:sz w:val="20"/>
          <w:szCs w:val="20"/>
        </w:rPr>
      </w:pPr>
    </w:p>
    <w:p w:rsidR="007D71EF" w:rsidRDefault="007D71EF" w:rsidP="007D71EF">
      <w:pPr>
        <w:pStyle w:val="NormalWeb"/>
        <w:spacing w:before="0" w:beforeAutospacing="0" w:after="0" w:afterAutospacing="0"/>
        <w:ind w:left="567"/>
        <w:jc w:val="center"/>
        <w:rPr>
          <w:rStyle w:val="Gl"/>
          <w:rFonts w:asciiTheme="minorHAnsi" w:hAnsiTheme="minorHAnsi"/>
          <w:sz w:val="20"/>
          <w:szCs w:val="20"/>
        </w:rPr>
      </w:pPr>
    </w:p>
    <w:p w:rsidR="007D71EF" w:rsidRDefault="007D71EF" w:rsidP="007D71EF">
      <w:pPr>
        <w:pStyle w:val="NormalWeb"/>
        <w:spacing w:before="0" w:beforeAutospacing="0" w:after="0" w:afterAutospacing="0"/>
        <w:ind w:left="567"/>
        <w:jc w:val="center"/>
        <w:rPr>
          <w:rStyle w:val="Gl"/>
          <w:rFonts w:asciiTheme="minorHAnsi" w:hAnsiTheme="minorHAnsi"/>
          <w:sz w:val="20"/>
          <w:szCs w:val="20"/>
        </w:rPr>
      </w:pPr>
    </w:p>
    <w:p w:rsidR="007D71EF" w:rsidRDefault="007D71EF" w:rsidP="007D71EF">
      <w:pPr>
        <w:pStyle w:val="NormalWeb"/>
        <w:spacing w:before="0" w:beforeAutospacing="0" w:after="0" w:afterAutospacing="0"/>
        <w:ind w:left="567"/>
        <w:jc w:val="center"/>
        <w:rPr>
          <w:rStyle w:val="Gl"/>
          <w:rFonts w:asciiTheme="minorHAnsi" w:hAnsiTheme="minorHAnsi"/>
          <w:sz w:val="20"/>
          <w:szCs w:val="20"/>
        </w:rPr>
      </w:pPr>
    </w:p>
    <w:p w:rsidR="007D71EF" w:rsidRDefault="007D71EF" w:rsidP="007D71EF">
      <w:pPr>
        <w:pStyle w:val="NormalWeb"/>
        <w:spacing w:before="0" w:beforeAutospacing="0" w:after="0" w:afterAutospacing="0"/>
        <w:ind w:left="567"/>
        <w:jc w:val="center"/>
        <w:rPr>
          <w:rStyle w:val="Gl"/>
          <w:rFonts w:asciiTheme="minorHAnsi" w:hAnsiTheme="minorHAnsi"/>
          <w:sz w:val="20"/>
          <w:szCs w:val="20"/>
        </w:rPr>
      </w:pPr>
    </w:p>
    <w:p w:rsidR="007D71EF" w:rsidRDefault="007D71EF" w:rsidP="007D71EF">
      <w:pPr>
        <w:pStyle w:val="NormalWeb"/>
        <w:spacing w:before="0" w:beforeAutospacing="0" w:after="0" w:afterAutospacing="0"/>
        <w:ind w:left="567"/>
        <w:jc w:val="center"/>
        <w:rPr>
          <w:rStyle w:val="Gl"/>
          <w:rFonts w:asciiTheme="minorHAnsi" w:hAnsiTheme="minorHAnsi"/>
          <w:sz w:val="20"/>
          <w:szCs w:val="20"/>
        </w:rPr>
      </w:pPr>
    </w:p>
    <w:p w:rsidR="007D71EF" w:rsidRDefault="007D71EF" w:rsidP="007D71EF">
      <w:pPr>
        <w:pStyle w:val="NormalWeb"/>
        <w:spacing w:before="0" w:beforeAutospacing="0" w:after="0" w:afterAutospacing="0"/>
        <w:ind w:left="567"/>
        <w:jc w:val="center"/>
        <w:rPr>
          <w:rStyle w:val="Gl"/>
          <w:rFonts w:asciiTheme="minorHAnsi" w:hAnsiTheme="minorHAnsi"/>
          <w:sz w:val="20"/>
          <w:szCs w:val="20"/>
        </w:rPr>
      </w:pPr>
    </w:p>
    <w:p w:rsidR="007D71EF" w:rsidRDefault="007D71EF" w:rsidP="00CE3CAC">
      <w:pPr>
        <w:pStyle w:val="NormalWeb"/>
        <w:spacing w:before="0" w:beforeAutospacing="0" w:after="0" w:afterAutospacing="0"/>
        <w:jc w:val="center"/>
        <w:rPr>
          <w:rStyle w:val="Gl"/>
          <w:rFonts w:asciiTheme="minorHAnsi" w:hAnsiTheme="minorHAnsi"/>
          <w:sz w:val="20"/>
          <w:szCs w:val="20"/>
        </w:rPr>
      </w:pPr>
    </w:p>
    <w:p w:rsidR="007D71EF" w:rsidRDefault="007D71EF" w:rsidP="00CE3CAC">
      <w:pPr>
        <w:pStyle w:val="NormalWeb"/>
        <w:spacing w:before="0" w:beforeAutospacing="0" w:after="0" w:afterAutospacing="0"/>
        <w:jc w:val="center"/>
        <w:rPr>
          <w:rStyle w:val="Gl"/>
          <w:rFonts w:asciiTheme="minorHAnsi" w:hAnsiTheme="minorHAnsi"/>
          <w:sz w:val="20"/>
          <w:szCs w:val="20"/>
        </w:rPr>
      </w:pPr>
    </w:p>
    <w:p w:rsidR="007D71EF" w:rsidRDefault="007D71EF" w:rsidP="00CE3CAC">
      <w:pPr>
        <w:pStyle w:val="NormalWeb"/>
        <w:spacing w:before="0" w:beforeAutospacing="0" w:after="0" w:afterAutospacing="0"/>
        <w:jc w:val="center"/>
        <w:rPr>
          <w:rStyle w:val="Gl"/>
          <w:rFonts w:asciiTheme="minorHAnsi" w:hAnsiTheme="minorHAnsi"/>
          <w:sz w:val="20"/>
          <w:szCs w:val="20"/>
        </w:rPr>
      </w:pPr>
    </w:p>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 xml:space="preserve">DOKUZ EYLÜL ÜNİVERSİTESİ </w:t>
      </w:r>
    </w:p>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 xml:space="preserve">YATAY GEÇİŞ YÖNERGESİ </w:t>
      </w:r>
    </w:p>
    <w:p w:rsidR="00CE3CAC" w:rsidRDefault="00CE3CAC" w:rsidP="00CE3CAC">
      <w:pPr>
        <w:pStyle w:val="NormalWeb"/>
        <w:spacing w:before="0" w:beforeAutospacing="0" w:after="0" w:afterAutospacing="0"/>
        <w:jc w:val="center"/>
        <w:rPr>
          <w:rStyle w:val="Gl"/>
          <w:rFonts w:asciiTheme="minorHAnsi" w:hAnsiTheme="minorHAnsi"/>
          <w:sz w:val="20"/>
          <w:szCs w:val="20"/>
        </w:rPr>
      </w:pPr>
      <w:r w:rsidRPr="00CE3CAC">
        <w:rPr>
          <w:rStyle w:val="Gl"/>
          <w:rFonts w:asciiTheme="minorHAnsi" w:hAnsiTheme="minorHAnsi"/>
          <w:sz w:val="20"/>
          <w:szCs w:val="20"/>
        </w:rPr>
        <w:t>(</w:t>
      </w:r>
      <w:r w:rsidRPr="00CE3CAC">
        <w:rPr>
          <w:rFonts w:asciiTheme="minorHAnsi" w:hAnsiTheme="minorHAnsi"/>
          <w:sz w:val="20"/>
          <w:szCs w:val="20"/>
        </w:rPr>
        <w:t>Üniversite Senatosu'nun 10 Mayıs 2016 tarih ve 458/06 sayılı kararı</w:t>
      </w:r>
      <w:r w:rsidRPr="00CE3CAC">
        <w:rPr>
          <w:rStyle w:val="Gl"/>
          <w:rFonts w:asciiTheme="minorHAnsi" w:hAnsiTheme="minorHAnsi"/>
          <w:sz w:val="20"/>
          <w:szCs w:val="20"/>
        </w:rPr>
        <w:t>)</w:t>
      </w:r>
    </w:p>
    <w:p w:rsidR="00347B1D" w:rsidRPr="00CE3CAC" w:rsidRDefault="00347B1D" w:rsidP="00CE3CAC">
      <w:pPr>
        <w:pStyle w:val="NormalWeb"/>
        <w:spacing w:before="0" w:beforeAutospacing="0" w:after="0" w:afterAutospacing="0"/>
        <w:jc w:val="center"/>
        <w:rPr>
          <w:rFonts w:asciiTheme="minorHAnsi" w:hAnsiTheme="minorHAnsi"/>
          <w:sz w:val="20"/>
          <w:szCs w:val="20"/>
        </w:rPr>
      </w:pPr>
    </w:p>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 xml:space="preserve">BİRİNCİ BÖLÜM </w:t>
      </w:r>
    </w:p>
    <w:p w:rsidR="00CE3CAC" w:rsidRDefault="00CE3CAC" w:rsidP="00CE3CAC">
      <w:pPr>
        <w:pStyle w:val="NormalWeb"/>
        <w:spacing w:before="0" w:beforeAutospacing="0" w:after="0" w:afterAutospacing="0"/>
        <w:jc w:val="center"/>
        <w:rPr>
          <w:rStyle w:val="Gl"/>
          <w:rFonts w:asciiTheme="minorHAnsi" w:hAnsiTheme="minorHAnsi"/>
          <w:sz w:val="20"/>
          <w:szCs w:val="20"/>
        </w:rPr>
      </w:pPr>
      <w:r w:rsidRPr="00CE3CAC">
        <w:rPr>
          <w:rStyle w:val="Gl"/>
          <w:rFonts w:asciiTheme="minorHAnsi" w:hAnsiTheme="minorHAnsi"/>
          <w:sz w:val="20"/>
          <w:szCs w:val="20"/>
        </w:rPr>
        <w:t>Amaç, Kapsam, Dayanak ve Tanımlar</w:t>
      </w:r>
    </w:p>
    <w:p w:rsidR="00347B1D" w:rsidRPr="00CE3CAC" w:rsidRDefault="00347B1D" w:rsidP="00CE3CAC">
      <w:pPr>
        <w:pStyle w:val="NormalWeb"/>
        <w:spacing w:before="0" w:beforeAutospacing="0" w:after="0" w:afterAutospacing="0"/>
        <w:jc w:val="center"/>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Amaç</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1 –</w:t>
      </w:r>
      <w:r w:rsidRPr="00CE3CAC">
        <w:rPr>
          <w:rFonts w:asciiTheme="minorHAnsi" w:hAnsiTheme="minorHAnsi"/>
          <w:sz w:val="20"/>
          <w:szCs w:val="20"/>
        </w:rPr>
        <w:t xml:space="preserve"> (1) Bu Yönergenin amacı, Dokuz Eylül Üniversitesi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programlarına yatay geçiş usul ve esaslarını düzenlemektir.</w:t>
      </w:r>
    </w:p>
    <w:p w:rsidR="00347B1D" w:rsidRDefault="00CE3CAC" w:rsidP="00CE3CAC">
      <w:pPr>
        <w:pStyle w:val="NormalWeb"/>
        <w:spacing w:before="0" w:beforeAutospacing="0" w:after="0" w:afterAutospacing="0"/>
        <w:rPr>
          <w:rStyle w:val="Gl"/>
          <w:rFonts w:asciiTheme="minorHAnsi" w:hAnsiTheme="minorHAnsi"/>
          <w:sz w:val="20"/>
          <w:szCs w:val="20"/>
        </w:rPr>
      </w:pPr>
      <w:r w:rsidRPr="00CE3CAC">
        <w:rPr>
          <w:rStyle w:val="Gl"/>
          <w:rFonts w:asciiTheme="minorHAnsi" w:hAnsiTheme="minorHAnsi"/>
          <w:sz w:val="20"/>
          <w:szCs w:val="20"/>
        </w:rPr>
        <w:t>           </w:t>
      </w:r>
    </w:p>
    <w:p w:rsidR="00CE3CAC" w:rsidRPr="00CE3CAC" w:rsidRDefault="00CE3CAC" w:rsidP="00347B1D">
      <w:pPr>
        <w:pStyle w:val="NormalWeb"/>
        <w:spacing w:before="0" w:beforeAutospacing="0" w:after="0" w:afterAutospacing="0"/>
        <w:ind w:firstLine="708"/>
        <w:rPr>
          <w:rFonts w:asciiTheme="minorHAnsi" w:hAnsiTheme="minorHAnsi"/>
          <w:sz w:val="20"/>
          <w:szCs w:val="20"/>
        </w:rPr>
      </w:pPr>
      <w:r w:rsidRPr="00CE3CAC">
        <w:rPr>
          <w:rStyle w:val="Gl"/>
          <w:rFonts w:asciiTheme="minorHAnsi" w:hAnsiTheme="minorHAnsi"/>
          <w:sz w:val="20"/>
          <w:szCs w:val="20"/>
        </w:rPr>
        <w:t xml:space="preserve"> Kapsam</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2 –</w:t>
      </w:r>
      <w:r w:rsidRPr="00CE3CAC">
        <w:rPr>
          <w:rFonts w:asciiTheme="minorHAnsi" w:hAnsiTheme="minorHAnsi"/>
          <w:sz w:val="20"/>
          <w:szCs w:val="20"/>
        </w:rPr>
        <w:t xml:space="preserve"> (1) Bu Yönerge, Dokuz Eylül Üniversitesi ile Yükseköğretim Kurulu tarafından denkliği tanınan yükseköğretim kurumlarının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düzeyindeki eşdeğer programları arasındaki yatay geçiş usul ve esaslarına ilişkin hükümleri kapsar.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Dayanak</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3 –</w:t>
      </w:r>
      <w:r w:rsidRPr="00CE3CAC">
        <w:rPr>
          <w:rFonts w:asciiTheme="minorHAnsi" w:hAnsiTheme="minorHAnsi"/>
          <w:sz w:val="20"/>
          <w:szCs w:val="20"/>
        </w:rPr>
        <w:t xml:space="preserve"> (1) Bu Yönerge, </w:t>
      </w:r>
      <w:proofErr w:type="gramStart"/>
      <w:r w:rsidRPr="00CE3CAC">
        <w:rPr>
          <w:rFonts w:asciiTheme="minorHAnsi" w:hAnsiTheme="minorHAnsi"/>
          <w:sz w:val="20"/>
          <w:szCs w:val="20"/>
        </w:rPr>
        <w:t>24/4/2010</w:t>
      </w:r>
      <w:proofErr w:type="gramEnd"/>
      <w:r w:rsidRPr="00CE3CAC">
        <w:rPr>
          <w:rFonts w:asciiTheme="minorHAnsi" w:hAnsiTheme="minorHAnsi"/>
          <w:sz w:val="20"/>
          <w:szCs w:val="20"/>
        </w:rPr>
        <w:t xml:space="preserve"> tarihli ve 27561 sayılı Resmi </w:t>
      </w:r>
      <w:proofErr w:type="spellStart"/>
      <w:r w:rsidRPr="00CE3CAC">
        <w:rPr>
          <w:rFonts w:asciiTheme="minorHAnsi" w:hAnsiTheme="minorHAnsi"/>
          <w:sz w:val="20"/>
          <w:szCs w:val="20"/>
        </w:rPr>
        <w:t>Gazete’de</w:t>
      </w:r>
      <w:proofErr w:type="spellEnd"/>
      <w:r w:rsidRPr="00CE3CAC">
        <w:rPr>
          <w:rFonts w:asciiTheme="minorHAnsi" w:hAnsiTheme="minorHAnsi"/>
          <w:sz w:val="20"/>
          <w:szCs w:val="20"/>
        </w:rPr>
        <w:t xml:space="preserve"> yayımlanan Yükseköğretim Kurumlarında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Düzeyindeki Programlar Arasında Geçiş, Çift Ana Dal, Yan Dal ile Kurumlar Arası Kredi Transferi Yapılması Esaslarına İlişkin Yönetmeliğe dayanılarak hazırlanmıştır.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Tanımlar</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MADDE 4 –</w:t>
      </w:r>
      <w:r w:rsidRPr="00CE3CAC">
        <w:rPr>
          <w:rFonts w:asciiTheme="minorHAnsi" w:hAnsiTheme="minorHAnsi"/>
          <w:sz w:val="20"/>
          <w:szCs w:val="20"/>
        </w:rPr>
        <w:t xml:space="preserve"> (1) Bu Yönetmelikte geçen;</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a) GNO: Öğrencinin başvuru anındaki genel not ortalamasını,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b) Bölüm Minimum ÖSYS Puanı: Başvurulan bölüm öğrencisinin ÖSYS’yi kazandığı yılki bölüm minimum puanını,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c) İlgili birim: Üniversiteye bağlı fakülte, yüksekokul ve meslek yüksekokullarını,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ç) Öğrencinin ÖSYS Puanı: Öğrencinin ÖSYS’yi kazandığı yılki yerleşme puanını,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d) ÖSYM: Ölçme, Seçme ve Yerleştirme Merkezini,</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e) ÖSYS: Öğrenci Seçme ve Yerleştirme Sistemi,</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f) Rektör: Dokuz Eylül Üniversitesi Rektörünü,</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g) Senato: Dokuz Eylül Üniversitesi Senatosunu,</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ğ) Üniversite: Dokuz Eylül Üniversitesini (DEÜ) ,</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h) YGSP: Yatay Geçiş Sıralama Puanını,</w:t>
      </w:r>
    </w:p>
    <w:p w:rsidR="00CE3CAC" w:rsidRDefault="00CE3CAC" w:rsidP="00CE3CAC">
      <w:pPr>
        <w:pStyle w:val="NormalWeb"/>
        <w:spacing w:before="0" w:beforeAutospacing="0" w:after="0" w:afterAutospacing="0"/>
        <w:rPr>
          <w:rFonts w:asciiTheme="minorHAnsi" w:hAnsiTheme="minorHAnsi"/>
          <w:sz w:val="20"/>
          <w:szCs w:val="20"/>
        </w:rPr>
      </w:pPr>
      <w:proofErr w:type="gramStart"/>
      <w:r w:rsidRPr="00CE3CAC">
        <w:rPr>
          <w:rFonts w:asciiTheme="minorHAnsi" w:hAnsiTheme="minorHAnsi"/>
          <w:sz w:val="20"/>
          <w:szCs w:val="20"/>
        </w:rPr>
        <w:t>ifade</w:t>
      </w:r>
      <w:proofErr w:type="gramEnd"/>
      <w:r w:rsidRPr="00CE3CAC">
        <w:rPr>
          <w:rFonts w:asciiTheme="minorHAnsi" w:hAnsiTheme="minorHAnsi"/>
          <w:sz w:val="20"/>
          <w:szCs w:val="20"/>
        </w:rPr>
        <w:t xml:space="preserve"> eder.</w:t>
      </w:r>
    </w:p>
    <w:p w:rsidR="00347B1D" w:rsidRPr="00CE3CAC" w:rsidRDefault="00347B1D" w:rsidP="00CE3CAC">
      <w:pPr>
        <w:pStyle w:val="NormalWeb"/>
        <w:spacing w:before="0" w:beforeAutospacing="0" w:after="0" w:afterAutospacing="0"/>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Kontenjanlar ve başvuru takvimi</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w:t>
      </w:r>
      <w:proofErr w:type="gramStart"/>
      <w:r w:rsidRPr="00CE3CAC">
        <w:rPr>
          <w:rStyle w:val="Gl"/>
          <w:rFonts w:asciiTheme="minorHAnsi" w:hAnsiTheme="minorHAnsi"/>
          <w:sz w:val="20"/>
          <w:szCs w:val="20"/>
        </w:rPr>
        <w:t xml:space="preserve">MADDE 5– </w:t>
      </w:r>
      <w:r w:rsidRPr="00CE3CAC">
        <w:rPr>
          <w:rFonts w:asciiTheme="minorHAnsi" w:hAnsiTheme="minorHAnsi"/>
          <w:sz w:val="20"/>
          <w:szCs w:val="20"/>
        </w:rPr>
        <w:t xml:space="preserve"> (1) Yükseköğretim Kurumlarında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Düzeyindeki Programlar Arasında Geçiş, Çift Ana Dal, Yan Dal ile Kurumlar Arası Kredi Transferi Yapılması Esaslarına İlişkin Yönetmelik ile Yükseköğretim Kurulunca belirlenen ilkeler uyarınca yatay geçiş kontenjanları Senato tarafından belirlenir ve Üniversitenin ve ilgili birimin internet sayfasında başvuru takvimi ile birlikte ilan edilir.</w:t>
      </w:r>
      <w:proofErr w:type="gramEnd"/>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Yatay geçiş kontenjanlarında ilan tarihinden sonra değişiklik veya kontenjanlar arasında aktarma yapılamaz.</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Kurum içi yatay geçiş kontenjanı ilgili birim yönetim kurulu kararı ile belirlenir ve başvuru takvimi ile birlikte ilgili birimin internet sayfasında ilan edilir. Kurum içi kontenjan, her yıl için ÖSYM kılavuzunda öngörülen öğrenci genel kontenjanının % 15’ ini geçemez.</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Genel koşullar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6– </w:t>
      </w:r>
      <w:r w:rsidRPr="00CE3CAC">
        <w:rPr>
          <w:rFonts w:asciiTheme="minorHAnsi" w:hAnsiTheme="minorHAnsi"/>
          <w:sz w:val="20"/>
          <w:szCs w:val="20"/>
        </w:rPr>
        <w:t xml:space="preserve"> (1) Merkezi yerleştirme puanı ile yatay geçişler hariç,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diploma programlarının ilk yarıyılı ile son yarıyılına, yıllık öğretim yapan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programlarının ilk iki yarıyılı ile son yarıyılına, lisans diploma programlarının ilk iki yarıyılı ile son iki yarıyılına yatay geçiş yapılamaz.</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Üniversite içinde aynı diploma programlarında birinci öğretimden ikinci öğretime kontenjan sınırlaması olmaksızın yatay geçiş yapılabilir.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ÖSYM birinci basamak sınavı ile yükseköğretim kurumlarına yerleşen adaylar, birinci basamak sınavı ile öğrenci kabul eden programlara başvurabilirler.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(4) İkinci öğretimden yalnızca ikinci öğretim diploma programlarına yatay geçiş yapılabilir. Ancak, ikinci öğretim diploma programlarından başarı sıralamasında bulunduğu sınıfın ilk yüzde onuna girerek bir üst sınıfa geçen öğrenciler birinci öğretim diploma programlarına yatay geçiş için başvuru yapabilirler.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(5)  Yatay geçiş başvurusu yapacak olan adayların kayıt dondurma hariç, giriş yılına göre bulunmaları gereken sınıfa başvurmaları ve öğretim planlarındaki tüm dersleri, uygulamaları ve stajları alarak başarmış olmaları gerekir.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(6) Yurtdışından yatay geçiş yapacak adaylar, öğrenim görmekte oldukları ülkeler ve üniversiteler için ayrı kontenjan belirlenmiş olması halinde sadece bu kontenjanlara başvuru yapabilirler. Diğer kontenjanlara başvuru yapılamaz.</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(7) İkinci üniversite kapsamında açık veya uzaktan öğretim programlarına sınavsız olarak kayıtlanan adayların yatay geçiş başvurusu kabul edilmez.</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lastRenderedPageBreak/>
        <w:t>            (8) Bu Yönergenin 15 inci maddesinin 5 inci fıkrası kapsamındakiler hariç, YGSP puanı hesaplanamaması durumlarında adayın yatay geçiş başvurusu kabul edilmez.</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(9) Kayıt dondurmuş olmak yatay geçiş hakkından yararlanmak için engel teşkil etmez.</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(10) Diğer yükseköğretim kurumlarına yurtdışı öğrenci kabul sınavı (YÖS) sonucuna göre yerleşen öğrenciler yatay geçiş yapamaz.</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Yurtiçi kurumlar arası yatay geçiş başvuru koşulları </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MADDE 7–</w:t>
      </w:r>
      <w:r w:rsidRPr="00CE3CAC">
        <w:rPr>
          <w:rFonts w:asciiTheme="minorHAnsi" w:hAnsiTheme="minorHAnsi"/>
          <w:sz w:val="20"/>
          <w:szCs w:val="20"/>
        </w:rPr>
        <w:t xml:space="preserve"> (1) Kurumlar arası yatay geçiş için başvuran adayların;</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a) Başvuru sırasında eşdeğer bir Yükseköğretim kurumunda aynı düzeyde eşdeğer bir diploma programına kayıtlı olması,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b) Yabancı Dil Hazırlık Sınıfı hariç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programları için en az bir, yıllık öğretim yapan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programları ile lisans programları için en az iki yarıyılı tamamlamış olması,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c) Öğrenimi süresince herhangi bir disiplin cezası almamış olması,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ç) Bu yönergenin 15 inci maddesi uyarınca hesaplanan yatay geçiş sıralama puanının en az 2,50 olması,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d) Genel not ortalamasının en az 4,00 üzerinden 2,00 veya 100 üzerinden 70 olması,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e) (d) bendindeki başarı şartını sağlayamayan adayların merkezi yerleştirme puanının geçiş yapmak istediği diploma programının taban puanına eşit veya yüksek olması,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f) Açık veya uzaktan öğretimden diğer açık veya uzaktan öğretim diploma programlarına yatay geçiş yapılabilir. </w:t>
      </w:r>
      <w:proofErr w:type="gramStart"/>
      <w:r w:rsidRPr="00CE3CAC">
        <w:rPr>
          <w:rFonts w:asciiTheme="minorHAnsi" w:hAnsiTheme="minorHAnsi"/>
          <w:sz w:val="20"/>
          <w:szCs w:val="20"/>
        </w:rPr>
        <w:t>Açık ve uzaktan öğretimden örgün öğretim programlarına geçiş yapılabilmesi için (İkinci Üniversite kapsamında sınavsız giriş hariç),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w:t>
      </w:r>
      <w:proofErr w:type="gramEnd"/>
    </w:p>
    <w:p w:rsidR="00CE3CAC" w:rsidRPr="00CE3CAC" w:rsidRDefault="00CE3CAC" w:rsidP="00CE3CAC">
      <w:pPr>
        <w:pStyle w:val="NormalWeb"/>
        <w:spacing w:before="0" w:beforeAutospacing="0" w:after="0" w:afterAutospacing="0"/>
        <w:rPr>
          <w:rFonts w:asciiTheme="minorHAnsi" w:hAnsiTheme="minorHAnsi"/>
          <w:sz w:val="20"/>
          <w:szCs w:val="20"/>
        </w:rPr>
      </w:pPr>
      <w:proofErr w:type="gramStart"/>
      <w:r w:rsidRPr="00CE3CAC">
        <w:rPr>
          <w:rFonts w:asciiTheme="minorHAnsi" w:hAnsiTheme="minorHAnsi"/>
          <w:sz w:val="20"/>
          <w:szCs w:val="20"/>
        </w:rPr>
        <w:t>gerekir</w:t>
      </w:r>
      <w:proofErr w:type="gramEnd"/>
      <w:r w:rsidRPr="00CE3CAC">
        <w:rPr>
          <w:rFonts w:asciiTheme="minorHAnsi" w:hAnsiTheme="minorHAnsi"/>
          <w:sz w:val="20"/>
          <w:szCs w:val="20"/>
        </w:rPr>
        <w:t>.</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ÖSYS ile öğrenci alan diploma programlarından özel yetenek sınavı ile öğrenci alınan diploma programına geçişlerde diğer şartların yanı sıra yapılacak olan özel yetenek sınavında başarılı olma şartı aranır. Özel yetenek sınavı ile öğrenci alınan diploma programlarından, ÖSYS ile öğrenci alan diploma programlarına yatay geçiş yapılamaz.</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Kurum içi yatay geçiş başvuru koşulları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MADDE 8– </w:t>
      </w:r>
      <w:r w:rsidRPr="00CE3CAC">
        <w:rPr>
          <w:rFonts w:asciiTheme="minorHAnsi" w:hAnsiTheme="minorHAnsi"/>
          <w:sz w:val="20"/>
          <w:szCs w:val="20"/>
        </w:rPr>
        <w:t>(1) Kurum içi yatay geçiş başvuran adayların;</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a) Başvuru sırasında eşdeğer düzeyde bir diploma programına kayıtlı olması, lisans programında (Yabancı Dil Hazırlık Sınıfı hariç) en az iki yarıyılı tamamlamış olması,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b) Öğrenimi süresince herhangi bir disiplin cezası almamış olması,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c) Kayıt dondurma haricinde yarıyıl/yıl kaybının olmaması,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ç) </w:t>
      </w:r>
      <w:r w:rsidRPr="00CE3CAC">
        <w:rPr>
          <w:rStyle w:val="Gl"/>
          <w:rFonts w:asciiTheme="minorHAnsi" w:hAnsiTheme="minorHAnsi"/>
          <w:sz w:val="20"/>
          <w:szCs w:val="20"/>
        </w:rPr>
        <w:t>(</w:t>
      </w:r>
      <w:proofErr w:type="gramStart"/>
      <w:r w:rsidRPr="00CE3CAC">
        <w:rPr>
          <w:rStyle w:val="Gl"/>
          <w:rFonts w:asciiTheme="minorHAnsi" w:hAnsiTheme="minorHAnsi"/>
          <w:sz w:val="20"/>
          <w:szCs w:val="20"/>
        </w:rPr>
        <w:t>Değişik:SK</w:t>
      </w:r>
      <w:proofErr w:type="gramEnd"/>
      <w:r w:rsidRPr="00CE3CAC">
        <w:rPr>
          <w:rStyle w:val="Gl"/>
          <w:rFonts w:asciiTheme="minorHAnsi" w:hAnsiTheme="minorHAnsi"/>
          <w:sz w:val="20"/>
          <w:szCs w:val="20"/>
        </w:rPr>
        <w:t xml:space="preserve">-07/05/2019-508/08) </w:t>
      </w:r>
      <w:r w:rsidRPr="00CE3CAC">
        <w:rPr>
          <w:rFonts w:asciiTheme="minorHAnsi" w:hAnsiTheme="minorHAnsi"/>
          <w:sz w:val="20"/>
          <w:szCs w:val="20"/>
        </w:rPr>
        <w:t>Üniversite bünyesindeki aynı düzeyde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d) Genel not ortalamasının en az 4,00 üzerinden 3,00 veya 100 üzerinden 80 olması,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e) Yetenek sınavı ile öğrenci alan diploma programlarına kurum içi yatay geçişlerde diğer şartların yanı sıra yetenek sınavında da başarılı olması,</w:t>
      </w:r>
    </w:p>
    <w:p w:rsidR="00CE3CAC" w:rsidRDefault="00CE3CAC" w:rsidP="00CE3CAC">
      <w:pPr>
        <w:pStyle w:val="NormalWeb"/>
        <w:spacing w:before="0" w:beforeAutospacing="0" w:after="0" w:afterAutospacing="0"/>
        <w:rPr>
          <w:rFonts w:asciiTheme="minorHAnsi" w:hAnsiTheme="minorHAnsi"/>
          <w:sz w:val="20"/>
          <w:szCs w:val="20"/>
        </w:rPr>
      </w:pPr>
      <w:proofErr w:type="gramStart"/>
      <w:r w:rsidRPr="00CE3CAC">
        <w:rPr>
          <w:rFonts w:asciiTheme="minorHAnsi" w:hAnsiTheme="minorHAnsi"/>
          <w:sz w:val="20"/>
          <w:szCs w:val="20"/>
        </w:rPr>
        <w:t>gerekir</w:t>
      </w:r>
      <w:proofErr w:type="gramEnd"/>
      <w:r w:rsidRPr="00CE3CAC">
        <w:rPr>
          <w:rFonts w:asciiTheme="minorHAnsi" w:hAnsiTheme="minorHAnsi"/>
          <w:sz w:val="20"/>
          <w:szCs w:val="20"/>
        </w:rPr>
        <w:t>.</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Yurt dışı yükseköğretim kurumlarından yatay geçiş başvuru koşulları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MADDE 9–</w:t>
      </w:r>
      <w:r w:rsidRPr="00CE3CAC">
        <w:rPr>
          <w:rFonts w:asciiTheme="minorHAnsi" w:hAnsiTheme="minorHAnsi"/>
          <w:sz w:val="20"/>
          <w:szCs w:val="20"/>
        </w:rPr>
        <w:t xml:space="preserve"> (1) Yurt dışı yükseköğretim kurumlarından yatay geçiş için başvuran adayların;</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a) Yurt dışında öğrenim gördüğü yükseköğretim kurumunun Yükseköğretim Kurulu tarafından tanınmış olması,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b) Kayıtlı olduğu programın yatay geçiş için başvurduğu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veya lisans diploma programına eşdeğerliğinin ilgili fakülte/yüksekokul tarafından kabul edilmesi ve kayıtlı olduğu programda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için en az bir (yıllık öğretim yapan programlarda en az iki), lisans için en az iki yarıyılı tamamlamış olması,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c) Yurtdışında yükseköğretime başlayan öğrencilerin geçiş başvurularının değerlendirilmesinde kullanılacak olan, ÖSYM tarafından yapılan sınavlardaki asgari puanlar ile bunlara eşdeğerliği kabul edilen sınavlar ve puanları Yükseköğretim Kurulu tarafından ilan edilir. Adayların, yatay geçiş başvurusu yapabilmeleri için belirlenen puan ve şartları taşımaları ve gerekli belgelere sahip olması,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ç) Genel not ortalamasının en az 4,00 üzerinden 2,00; 100 üzerinden 70 veya ilgili birim yetkili kurullarınca kabul edilen eşdeğer puana sahip olması,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d) Öğrenimi süresince herhangi bir disiplin cezası almamış olması,</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w:t>
      </w:r>
      <w:proofErr w:type="gramStart"/>
      <w:r w:rsidRPr="00CE3CAC">
        <w:rPr>
          <w:rFonts w:asciiTheme="minorHAnsi" w:hAnsiTheme="minorHAnsi"/>
          <w:sz w:val="20"/>
          <w:szCs w:val="20"/>
        </w:rPr>
        <w:t>gerekir</w:t>
      </w:r>
      <w:proofErr w:type="gramEnd"/>
      <w:r w:rsidRPr="00CE3CAC">
        <w:rPr>
          <w:rFonts w:asciiTheme="minorHAnsi" w:hAnsiTheme="minorHAnsi"/>
          <w:sz w:val="20"/>
          <w:szCs w:val="20"/>
        </w:rPr>
        <w:t>.</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(2) Yurtdışından yatay geçişte (KKTC </w:t>
      </w:r>
      <w:proofErr w:type="gramStart"/>
      <w:r w:rsidRPr="00CE3CAC">
        <w:rPr>
          <w:rFonts w:asciiTheme="minorHAnsi" w:hAnsiTheme="minorHAnsi"/>
          <w:sz w:val="20"/>
          <w:szCs w:val="20"/>
        </w:rPr>
        <w:t>dahil</w:t>
      </w:r>
      <w:proofErr w:type="gramEnd"/>
      <w:r w:rsidRPr="00CE3CAC">
        <w:rPr>
          <w:rFonts w:asciiTheme="minorHAnsi" w:hAnsiTheme="minorHAnsi"/>
          <w:sz w:val="20"/>
          <w:szCs w:val="20"/>
        </w:rPr>
        <w:t>) YGSP hesaplanmaz, bu adaylar not ortalamasına göre kontenjan dahilinde yerleştirilirler.</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347B1D" w:rsidRDefault="00347B1D" w:rsidP="00CE3CAC">
      <w:pPr>
        <w:pStyle w:val="NormalWeb"/>
        <w:spacing w:before="0" w:beforeAutospacing="0" w:after="0" w:afterAutospacing="0"/>
        <w:jc w:val="both"/>
        <w:rPr>
          <w:rFonts w:asciiTheme="minorHAnsi" w:hAnsiTheme="minorHAnsi"/>
          <w:sz w:val="20"/>
          <w:szCs w:val="20"/>
        </w:rPr>
      </w:pPr>
    </w:p>
    <w:p w:rsidR="00CE3FD8" w:rsidRDefault="00CE3FD8" w:rsidP="00CE3CAC">
      <w:pPr>
        <w:pStyle w:val="NormalWeb"/>
        <w:spacing w:before="0" w:beforeAutospacing="0" w:after="0" w:afterAutospacing="0"/>
        <w:jc w:val="both"/>
        <w:rPr>
          <w:rFonts w:asciiTheme="minorHAnsi" w:hAnsiTheme="minorHAnsi"/>
          <w:sz w:val="20"/>
          <w:szCs w:val="20"/>
        </w:rPr>
      </w:pPr>
    </w:p>
    <w:p w:rsidR="00CE3FD8" w:rsidRDefault="00CE3FD8" w:rsidP="00CE3CAC">
      <w:pPr>
        <w:pStyle w:val="NormalWeb"/>
        <w:spacing w:before="0" w:beforeAutospacing="0" w:after="0" w:afterAutospacing="0"/>
        <w:jc w:val="both"/>
        <w:rPr>
          <w:rFonts w:asciiTheme="minorHAnsi" w:hAnsiTheme="minorHAnsi"/>
          <w:sz w:val="20"/>
          <w:szCs w:val="20"/>
        </w:rPr>
      </w:pPr>
    </w:p>
    <w:p w:rsidR="00CE3FD8" w:rsidRPr="00CE3CAC" w:rsidRDefault="00CE3FD8"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lastRenderedPageBreak/>
        <w:t>            Merkezi yerleştirme puanıyla yatay geçiş</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10– </w:t>
      </w:r>
      <w:r w:rsidRPr="00CE3CAC">
        <w:rPr>
          <w:rFonts w:asciiTheme="minorHAnsi" w:hAnsiTheme="minorHAnsi"/>
          <w:sz w:val="20"/>
          <w:szCs w:val="20"/>
        </w:rPr>
        <w:t>(1) Öğrenci kayıt olduğu yıldaki ÖSYM yerleştirme puanı, geçmek istediği diploma programının taban puanına eşit veya daha yüksek olması durumunda hazırlık sınıfı da dâhil olmak üzere yatay geçiş için başvuru yapabilir.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Merkezi yerleştirme puanıyla yatay geçişte, öğrencinin taban puan koşulu dışında Yükseköğretim Kurulu tarafından belirlenen diğer şartları taşıması gerekir.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Merkezi yerleştirme puanı ile Üniversite birimlerine bahar yarıyıllarında kurum içi ve kurumlar arası yatay geçiş yoluyla öğrenci kabul edilmez.</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(4) Başvurunun kontenjandan fazla olduğu durumlarda ÖSYM puanı en yüksek adaydan başlanarak yapılacak sıralama sonucu kontenjan kadar adayın yatay geçişi kabul edilir.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Özel durumlarda yatay geçiş</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11 – </w:t>
      </w:r>
      <w:r w:rsidRPr="00CE3CAC">
        <w:rPr>
          <w:rFonts w:asciiTheme="minorHAnsi" w:hAnsiTheme="minorHAnsi"/>
          <w:sz w:val="20"/>
          <w:szCs w:val="20"/>
        </w:rPr>
        <w:t>(1) Şiddet olayları ve insani kriz nedeniyle eğitim öğretimin sürdürülemez olduğu Yükseköğretim Kurulu tarafından tespit edilen ülkelerde öğrenim gören öğrenciler, Yükseköğretim Kurulu tarafından belirlenen şartları taşımaları koşuluyla yatay geçiş başvurusu yapabilirler.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Yabancı dil </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w:t>
      </w:r>
      <w:proofErr w:type="gramStart"/>
      <w:r w:rsidRPr="00CE3CAC">
        <w:rPr>
          <w:rStyle w:val="Gl"/>
          <w:rFonts w:asciiTheme="minorHAnsi" w:hAnsiTheme="minorHAnsi"/>
          <w:sz w:val="20"/>
          <w:szCs w:val="20"/>
        </w:rPr>
        <w:t xml:space="preserve">MADDE 12– </w:t>
      </w:r>
      <w:r w:rsidRPr="00CE3CAC">
        <w:rPr>
          <w:rFonts w:asciiTheme="minorHAnsi" w:hAnsiTheme="minorHAnsi"/>
          <w:sz w:val="20"/>
          <w:szCs w:val="20"/>
        </w:rPr>
        <w:t>(1) Tamamen veya kısmen yabancı dil ile eğitim yapılan programlara yatay geçiş için, Dokuz Eylül Üniversitesi İlahiyat Fakültesi veya Yabancı Diller Yüksekokulunca yapılacak olan yabancı dil yeterlilik sınavından başarılı olmak ya da ulusal veya uluslararası geçerliliği olan yabancı dil sınavlarından Dokuz Eylül Üniversitesi hazırlık sınıfı yönergeleri ile belirlenen başarı düzeyinde bir puanı başvuru sırasında belgelemek şarttır.</w:t>
      </w:r>
      <w:proofErr w:type="gramEnd"/>
    </w:p>
    <w:p w:rsidR="00CE3CAC" w:rsidRDefault="00CE3CAC" w:rsidP="00CE3CAC">
      <w:pPr>
        <w:pStyle w:val="NormalWeb"/>
        <w:spacing w:before="0" w:beforeAutospacing="0" w:after="0" w:afterAutospacing="0"/>
        <w:jc w:val="both"/>
        <w:rPr>
          <w:rStyle w:val="Gl"/>
          <w:rFonts w:asciiTheme="minorHAnsi" w:hAnsiTheme="minorHAnsi"/>
          <w:sz w:val="20"/>
          <w:szCs w:val="20"/>
        </w:rPr>
      </w:pPr>
      <w:r w:rsidRPr="00CE3CAC">
        <w:rPr>
          <w:rFonts w:asciiTheme="minorHAnsi" w:hAnsiTheme="minorHAnsi"/>
          <w:sz w:val="20"/>
          <w:szCs w:val="20"/>
        </w:rPr>
        <w:t>            (2) </w:t>
      </w:r>
      <w:r w:rsidRPr="00CE3CAC">
        <w:rPr>
          <w:rStyle w:val="Gl"/>
          <w:rFonts w:asciiTheme="minorHAnsi" w:hAnsiTheme="minorHAnsi"/>
          <w:sz w:val="20"/>
          <w:szCs w:val="20"/>
        </w:rPr>
        <w:t>(</w:t>
      </w:r>
      <w:proofErr w:type="gramStart"/>
      <w:r w:rsidRPr="00CE3CAC">
        <w:rPr>
          <w:rStyle w:val="Gl"/>
          <w:rFonts w:asciiTheme="minorHAnsi" w:hAnsiTheme="minorHAnsi"/>
          <w:sz w:val="20"/>
          <w:szCs w:val="20"/>
        </w:rPr>
        <w:t>Mülga:S</w:t>
      </w:r>
      <w:proofErr w:type="gramEnd"/>
      <w:r w:rsidRPr="00CE3CAC">
        <w:rPr>
          <w:rStyle w:val="Gl"/>
          <w:rFonts w:asciiTheme="minorHAnsi" w:hAnsiTheme="minorHAnsi"/>
          <w:sz w:val="20"/>
          <w:szCs w:val="20"/>
        </w:rPr>
        <w:t>.K.07/06/2016-460/05)</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Başvuru için gerekli belgeler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13– </w:t>
      </w:r>
      <w:r w:rsidRPr="00CE3CAC">
        <w:rPr>
          <w:rFonts w:asciiTheme="minorHAnsi" w:hAnsiTheme="minorHAnsi"/>
          <w:sz w:val="20"/>
          <w:szCs w:val="20"/>
        </w:rPr>
        <w:t>(1) Başvurunun değerlendirmeye alınması için yatay geçiş duyurusunda belirtilen belgelerin son başvuru tarihine kadar teslim edilmesi gerekir. Belgeleri eksik olan adayları başvuruları değerlendirmeye alınmaz.</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Yatay geçiş için aşağıda yazılı belgelerin aslı veya onaylı sureti ile birlikte başvuru yapılır.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a) Başvuran öğrencinin ayrılacağı kurumdan alacağı, izlediği bütün dersleri ve bu derslerden aldığı notlar ile genel not ortalamasını gösterir resmi onaylı belge (transkript),</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b) Programında yer alan derslere ilişkin ders içerikleri,</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c) Disiplin cezası almadığına dair belge,</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ç) ÖSYS sonuç belgesi, (Yurtdışında öğrenime başlayanlar için Yükseköğretim Kurulu Başkanlığı tarafından belirlenen sınavlara ilişkin sonuç belgesi)</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d) İlanda belirtilen diğer belgeler.</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Başvuru </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14–</w:t>
      </w:r>
      <w:r w:rsidRPr="00CE3CAC">
        <w:rPr>
          <w:rFonts w:asciiTheme="minorHAnsi" w:hAnsiTheme="minorHAnsi"/>
          <w:sz w:val="20"/>
          <w:szCs w:val="20"/>
        </w:rPr>
        <w:t xml:space="preserve"> (1) Kurumlar arası yatay geçiş başvuru tarihleri Yükseköğretim Kurulu Başkanlığı ve DEÜ tarafından internet adreslerinde ilan edilir. Başvurular, bütün belgeler tamamlanmış olarak İlgili birime elden ya da posta ile yapılır. Posta nedeni ile geciken başvurular işleme alınmaz. Koşulları sağlamayanlara veya eksik belge nedeni ile başvurusu değerlendirmeye alınmayanlara ayrıca bir bildirim yapılmaz.</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Kurum içi yatay geçiş kontenjanları, ilgili birimin internet sayfasında ilan edilir. Üniversitenin birimleri ve bölüm/programları arasında yapılacak yatay geçiş başvuruları ilan edilen koşullar çerçevesinde şahsen veya posta yolu ile ilgili birime yapılır.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Değerlendirme </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15– </w:t>
      </w:r>
      <w:r w:rsidRPr="00CE3CAC">
        <w:rPr>
          <w:rFonts w:asciiTheme="minorHAnsi" w:hAnsiTheme="minorHAnsi"/>
          <w:sz w:val="20"/>
          <w:szCs w:val="20"/>
        </w:rPr>
        <w:t>(1) Başvurular ilan edilen koşullar çerçevesinde, ilgili birim tarafından değerlendirmeye tabi tutulur. Koşulları sağlamayan adayların başvuruları reddedilir.</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Başvuruların değerlendirilmesi bu Yönerge hükümleri esas alınarak ilgili birim yönetim kurulu tarafından yapılır.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100’lük not sistemine göre eğitim yapan yükseköğretim kurumlarında öğrenim gören adayların notlarının 4’lük not sistemine dönüştürülmesinde bu yönerge ekinde yer alan not dönüşüm tablosu (EK-1) uygulanır. Diğer yükseköğretim kurumları tarafından yapılan not dönüşümleri kabul edilmez.</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(4) a) Kurumlar arası ve kurum içi yatay geçiş başvurularının değerlendirmesinde, adayların ÖSYM giriş puanı ve bu maddenin üçüncü fıkrası uyarınca dönüştürülen genel not ortalaması göz önüne alınarak yatay geçiş sıralama puanı (YGSP) hesaplanır.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b) YGSP aşağıdaki formüle göre hesaplanır, çıkan sonuç virgülden sonra en fazla dört hane yürütülür.</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YGSP=GNO-(0,02x(Bölüm Minimum ÖSYS Puanı-Öğrencinin ÖSYS Puanı))</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            c) Yatay Geçiş Sıralama Puanına göre en yüksek puandan başlamak üzere kontenjan dâhilinde yerleştirme yapılır ayrıca kontenjan sayısı kadar da yedek aday belirlenir ve ilan edilir. Yatay geçiş başvuru şartlarını taşıyan öğrencilerin sıralamaya alınabilmeleri için </w:t>
      </w:r>
      <w:proofErr w:type="spellStart"/>
      <w:r w:rsidRPr="00CE3CAC">
        <w:rPr>
          <w:rFonts w:asciiTheme="minorHAnsi" w:hAnsiTheme="minorHAnsi"/>
          <w:sz w:val="20"/>
          <w:szCs w:val="20"/>
        </w:rPr>
        <w:t>YGSP’nin</w:t>
      </w:r>
      <w:proofErr w:type="spellEnd"/>
      <w:r w:rsidRPr="00CE3CAC">
        <w:rPr>
          <w:rFonts w:asciiTheme="minorHAnsi" w:hAnsiTheme="minorHAnsi"/>
          <w:sz w:val="20"/>
          <w:szCs w:val="20"/>
        </w:rPr>
        <w:t xml:space="preserve"> en az 2,5 olması gerekir.</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(5) Özel yetenek sınavı ve sınavsız geçişle öğrenci alan programlar ile yurtdışı yükseköğretim kurumlarından (KKTC dâhil) yatay geçişte YGSP hesaplanmaz.</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(6) Yatay Geçiş Sıralama Puanı hesaplamasına tabi olmayan adaylar genel not ortalamasına göre eşdeğer programlar içinde sıralamaya tabi tutulur. En yüksek not ortalamasından başlamak üzere kontenjan dâhilinde yerleştirme yapılır ayrıca kontenjan sayısı kadar da yedek aday belirlenir ve ilan edilir.        </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xml:space="preserve">(7) </w:t>
      </w:r>
      <w:proofErr w:type="spellStart"/>
      <w:r w:rsidRPr="00CE3CAC">
        <w:rPr>
          <w:rFonts w:asciiTheme="minorHAnsi" w:hAnsiTheme="minorHAnsi"/>
          <w:sz w:val="20"/>
          <w:szCs w:val="20"/>
        </w:rPr>
        <w:t>YGSP’nin</w:t>
      </w:r>
      <w:proofErr w:type="spellEnd"/>
      <w:r w:rsidRPr="00CE3CAC">
        <w:rPr>
          <w:rFonts w:asciiTheme="minorHAnsi" w:hAnsiTheme="minorHAnsi"/>
          <w:sz w:val="20"/>
          <w:szCs w:val="20"/>
        </w:rPr>
        <w:t xml:space="preserve"> eşit olması halinde ÖSYS puanı yüksek olan adaya, YGSP hesaplanmadığı durumlarda ise not ortalamasının eşit olması halinde yaşı küçük olan adaya öncelik verilir.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lastRenderedPageBreak/>
        <w:t xml:space="preserve">            Sonuçların ilanı </w:t>
      </w:r>
    </w:p>
    <w:p w:rsid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MADDE 16– </w:t>
      </w:r>
      <w:r w:rsidRPr="00CE3CAC">
        <w:rPr>
          <w:rFonts w:asciiTheme="minorHAnsi" w:hAnsiTheme="minorHAnsi"/>
          <w:sz w:val="20"/>
          <w:szCs w:val="20"/>
        </w:rPr>
        <w:t>(1) Yatay geçiş başvuru sonuçları ve kayıt tarihleri ilgili birimin internet sayfasında duyurulur.</w:t>
      </w:r>
    </w:p>
    <w:p w:rsidR="00347B1D" w:rsidRPr="00CE3CAC" w:rsidRDefault="00347B1D" w:rsidP="00CE3CAC">
      <w:pPr>
        <w:pStyle w:val="NormalWeb"/>
        <w:spacing w:before="0" w:beforeAutospacing="0" w:after="0" w:afterAutospacing="0"/>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Muafiyet ve intibak işlemleri</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17- </w:t>
      </w:r>
      <w:r w:rsidRPr="00CE3CAC">
        <w:rPr>
          <w:rFonts w:asciiTheme="minorHAnsi" w:hAnsiTheme="minorHAnsi"/>
          <w:sz w:val="20"/>
          <w:szCs w:val="20"/>
        </w:rPr>
        <w:t xml:space="preserve">(1) </w:t>
      </w:r>
      <w:r w:rsidRPr="00CE3CAC">
        <w:rPr>
          <w:rStyle w:val="Gl"/>
          <w:rFonts w:asciiTheme="minorHAnsi" w:hAnsiTheme="minorHAnsi"/>
          <w:sz w:val="20"/>
          <w:szCs w:val="20"/>
        </w:rPr>
        <w:t>(</w:t>
      </w:r>
      <w:proofErr w:type="gramStart"/>
      <w:r w:rsidRPr="00CE3CAC">
        <w:rPr>
          <w:rStyle w:val="Gl"/>
          <w:rFonts w:asciiTheme="minorHAnsi" w:hAnsiTheme="minorHAnsi"/>
          <w:sz w:val="20"/>
          <w:szCs w:val="20"/>
        </w:rPr>
        <w:t>Değişik:SK</w:t>
      </w:r>
      <w:proofErr w:type="gramEnd"/>
      <w:r w:rsidRPr="00CE3CAC">
        <w:rPr>
          <w:rStyle w:val="Gl"/>
          <w:rFonts w:asciiTheme="minorHAnsi" w:hAnsiTheme="minorHAnsi"/>
          <w:sz w:val="20"/>
          <w:szCs w:val="20"/>
        </w:rPr>
        <w:t xml:space="preserve">-13/09/2017-477/04) </w:t>
      </w:r>
      <w:r w:rsidRPr="00CE3CAC">
        <w:rPr>
          <w:rFonts w:asciiTheme="minorHAnsi" w:hAnsiTheme="minorHAnsi"/>
          <w:sz w:val="20"/>
          <w:szCs w:val="20"/>
        </w:rPr>
        <w:t>Yatay geçiş başvurusu kabul edilen öğrencilerin, daha önce kayıtlı oldukları yükseköğretim kurumlarında almış oldukları dersler için muafiyet ve intibak işlemleri Dokuz Eylül Üniversitesi Muafiyet ve İntibak Yönergesi hükümlerine göre yapılır.   </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(2) Yatay geçişle gelen öğrencilerin önceki diploma programından aldığı ve başarılı olduğu derslerin intibakı yapılarak, bu derslere ilişkin daha önce alınan ve DEÜ not sistemine uyarlanan notları öğrenci not döküm belgesine (transkript) işlenir.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Azami süre </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18– </w:t>
      </w:r>
      <w:r w:rsidRPr="00CE3CAC">
        <w:rPr>
          <w:rFonts w:asciiTheme="minorHAnsi" w:hAnsiTheme="minorHAnsi"/>
          <w:sz w:val="20"/>
          <w:szCs w:val="20"/>
        </w:rPr>
        <w:t>(1) a</w:t>
      </w:r>
      <w:proofErr w:type="gramStart"/>
      <w:r w:rsidRPr="00CE3CAC">
        <w:rPr>
          <w:rFonts w:asciiTheme="minorHAnsi" w:hAnsiTheme="minorHAnsi"/>
          <w:sz w:val="20"/>
          <w:szCs w:val="20"/>
        </w:rPr>
        <w:t>)</w:t>
      </w:r>
      <w:proofErr w:type="gramEnd"/>
      <w:r w:rsidRPr="00CE3CAC">
        <w:rPr>
          <w:rFonts w:asciiTheme="minorHAnsi" w:hAnsiTheme="minorHAnsi"/>
          <w:sz w:val="20"/>
          <w:szCs w:val="20"/>
        </w:rPr>
        <w:t xml:space="preserve"> Merkezi yerleştirme puanı ile eğitim gördüğü programdan farklı bir programa yatay geçiş yapan öğrencilerin azami süreleri, programın azami süresinden kabul edildiği sınıf çıkartılarak,</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b) Merkezi yerleştirme puanı dışında yatay geçiş yapan öğrencilerin azami süreleri, daha önceki yükseköğretim kurumlarında geçirdikleri süreler,</w:t>
      </w:r>
    </w:p>
    <w:p w:rsidR="00CE3CAC" w:rsidRPr="00CE3CAC" w:rsidRDefault="00CE3CAC" w:rsidP="00CE3CAC">
      <w:pPr>
        <w:pStyle w:val="NormalWeb"/>
        <w:spacing w:before="0" w:beforeAutospacing="0" w:after="0" w:afterAutospacing="0"/>
        <w:rPr>
          <w:rFonts w:asciiTheme="minorHAnsi" w:hAnsiTheme="minorHAnsi"/>
          <w:sz w:val="20"/>
          <w:szCs w:val="20"/>
        </w:rPr>
      </w:pPr>
      <w:proofErr w:type="gramStart"/>
      <w:r w:rsidRPr="00CE3CAC">
        <w:rPr>
          <w:rFonts w:asciiTheme="minorHAnsi" w:hAnsiTheme="minorHAnsi"/>
          <w:sz w:val="20"/>
          <w:szCs w:val="20"/>
        </w:rPr>
        <w:t>dikkate</w:t>
      </w:r>
      <w:proofErr w:type="gramEnd"/>
      <w:r w:rsidRPr="00CE3CAC">
        <w:rPr>
          <w:rFonts w:asciiTheme="minorHAnsi" w:hAnsiTheme="minorHAnsi"/>
          <w:sz w:val="20"/>
          <w:szCs w:val="20"/>
        </w:rPr>
        <w:t xml:space="preserve"> alınarak hesaplanır.</w:t>
      </w:r>
    </w:p>
    <w:p w:rsid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Toplam süre, mevzuatta belirtilen azami süreyi aşamaz.</w:t>
      </w:r>
    </w:p>
    <w:p w:rsidR="00347B1D" w:rsidRDefault="00347B1D" w:rsidP="00CE3CAC">
      <w:pPr>
        <w:pStyle w:val="NormalWeb"/>
        <w:spacing w:before="0" w:beforeAutospacing="0" w:after="0" w:afterAutospacing="0"/>
        <w:rPr>
          <w:rFonts w:asciiTheme="minorHAnsi" w:hAnsiTheme="minorHAnsi"/>
          <w:sz w:val="20"/>
          <w:szCs w:val="20"/>
        </w:rPr>
      </w:pPr>
    </w:p>
    <w:p w:rsidR="00347B1D" w:rsidRPr="00CE3CAC" w:rsidRDefault="00347B1D" w:rsidP="00CE3CAC">
      <w:pPr>
        <w:pStyle w:val="NormalWeb"/>
        <w:spacing w:before="0" w:beforeAutospacing="0" w:after="0" w:afterAutospacing="0"/>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Katkı payı veya öğrenim ücretleri</w:t>
      </w:r>
    </w:p>
    <w:p w:rsidR="00CE3CAC" w:rsidRP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19– </w:t>
      </w:r>
      <w:r w:rsidRPr="00CE3CAC">
        <w:rPr>
          <w:rFonts w:asciiTheme="minorHAnsi" w:hAnsiTheme="minorHAnsi"/>
          <w:sz w:val="20"/>
          <w:szCs w:val="20"/>
        </w:rPr>
        <w:t>(1) Yatay geçiş ile kurum veya program değiştiren öğrenciler, önceki kurum veya bölümlerinde geçirdikleri öğrenim süreleri de göz önüne alınarak Bakanlar Kurulu Kararı ve Üniversite Yönetim Kurulu Kararı ile belirlenen katkı payı ve öğrenim ücretlerine tabi olurlar.</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(2)  İkinci öğretim diploma programına geçiş yapan öğrenciler ikinci öğretim öğrenim ücreti öderler.</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Fonts w:asciiTheme="minorHAnsi" w:hAnsiTheme="minorHAnsi"/>
          <w:sz w:val="20"/>
          <w:szCs w:val="20"/>
        </w:rPr>
        <w:t>            (3) Yurt dışı yükseköğretim kurumlarından yatay geçiş yapan öğrenciler, Üniversite Yönetim Kurulu Kararı ile yurt dışından öğrenci kabul kontenjanları için belirlenen katkı payı/öğrenim ücretlerini öderler.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Hüküm Bulunmayan Haller</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xml:space="preserve">            MADDE 20 - </w:t>
      </w:r>
      <w:r w:rsidRPr="00CE3CAC">
        <w:rPr>
          <w:rFonts w:asciiTheme="minorHAnsi" w:hAnsiTheme="minorHAnsi"/>
          <w:sz w:val="20"/>
          <w:szCs w:val="20"/>
        </w:rPr>
        <w:t xml:space="preserve">(1) Bu yönergede hüküm bulunmayan hallerde, Yükseköğretim Kurumlarında </w:t>
      </w:r>
      <w:proofErr w:type="spellStart"/>
      <w:r w:rsidRPr="00CE3CAC">
        <w:rPr>
          <w:rFonts w:asciiTheme="minorHAnsi" w:hAnsiTheme="minorHAnsi"/>
          <w:sz w:val="20"/>
          <w:szCs w:val="20"/>
        </w:rPr>
        <w:t>Önlisans</w:t>
      </w:r>
      <w:proofErr w:type="spellEnd"/>
      <w:r w:rsidRPr="00CE3CAC">
        <w:rPr>
          <w:rFonts w:asciiTheme="minorHAnsi" w:hAnsiTheme="minorHAnsi"/>
          <w:sz w:val="20"/>
          <w:szCs w:val="20"/>
        </w:rPr>
        <w:t xml:space="preserve"> ve Lisans Düzeyindeki Programlar Arasında Geçiş, Çift Ana Dal, Yan Dal ile Kurumlar Arası Kredi Transferi Yapılması Esaslarına İlişkin Yönetmelik hükümleri ile Yükseköğretim Kurulu ve Üniversite Senato kararları uygulanır.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Yürürlükten Kaldırılan Senato Kararı</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21–</w:t>
      </w:r>
      <w:r w:rsidRPr="00CE3CAC">
        <w:rPr>
          <w:rFonts w:asciiTheme="minorHAnsi" w:hAnsiTheme="minorHAnsi"/>
          <w:sz w:val="20"/>
          <w:szCs w:val="20"/>
        </w:rPr>
        <w:t>(1) 14 Temmuz 2010 tarih ve 370/11 sayılı Senato Kararı yürürlükten kaldırılmıştır.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Yürürlük</w:t>
      </w:r>
    </w:p>
    <w:p w:rsidR="00CE3CAC" w:rsidRDefault="00CE3CAC" w:rsidP="00CE3CAC">
      <w:pPr>
        <w:pStyle w:val="NormalWeb"/>
        <w:spacing w:before="0" w:beforeAutospacing="0" w:after="0" w:afterAutospacing="0"/>
        <w:jc w:val="both"/>
        <w:rPr>
          <w:rFonts w:asciiTheme="minorHAnsi" w:hAnsiTheme="minorHAnsi"/>
          <w:sz w:val="20"/>
          <w:szCs w:val="20"/>
        </w:rPr>
      </w:pPr>
      <w:r w:rsidRPr="00CE3CAC">
        <w:rPr>
          <w:rStyle w:val="Gl"/>
          <w:rFonts w:asciiTheme="minorHAnsi" w:hAnsiTheme="minorHAnsi"/>
          <w:sz w:val="20"/>
          <w:szCs w:val="20"/>
        </w:rPr>
        <w:t>            MADDE 22–</w:t>
      </w:r>
      <w:r w:rsidRPr="00CE3CAC">
        <w:rPr>
          <w:rFonts w:asciiTheme="minorHAnsi" w:hAnsiTheme="minorHAnsi"/>
          <w:sz w:val="20"/>
          <w:szCs w:val="20"/>
        </w:rPr>
        <w:t xml:space="preserve"> (1) Bu Yönerge, Dokuz Eylül Üniversitesi Senatosunca kabul edildiği tarihte yürürlüğe girer.</w:t>
      </w:r>
    </w:p>
    <w:p w:rsidR="00347B1D" w:rsidRPr="00CE3CAC" w:rsidRDefault="00347B1D" w:rsidP="00CE3CAC">
      <w:pPr>
        <w:pStyle w:val="NormalWeb"/>
        <w:spacing w:before="0" w:beforeAutospacing="0" w:after="0" w:afterAutospacing="0"/>
        <w:jc w:val="both"/>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xml:space="preserve">            Yürütme </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Style w:val="Gl"/>
          <w:rFonts w:asciiTheme="minorHAnsi" w:hAnsiTheme="minorHAnsi"/>
          <w:sz w:val="20"/>
          <w:szCs w:val="20"/>
        </w:rPr>
        <w:t>            MADDE 23–</w:t>
      </w:r>
      <w:r w:rsidRPr="00CE3CAC">
        <w:rPr>
          <w:rFonts w:asciiTheme="minorHAnsi" w:hAnsiTheme="minorHAnsi"/>
          <w:sz w:val="20"/>
          <w:szCs w:val="20"/>
        </w:rPr>
        <w:t>(1) Bu Yönergeyi, Dokuz Eylül Üniversitesi Rektörü yürütür.</w:t>
      </w:r>
    </w:p>
    <w:p w:rsid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w:t>
      </w: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Default="00347B1D" w:rsidP="00CE3CAC">
      <w:pPr>
        <w:pStyle w:val="NormalWeb"/>
        <w:spacing w:before="0" w:beforeAutospacing="0" w:after="0" w:afterAutospacing="0"/>
        <w:rPr>
          <w:rFonts w:asciiTheme="minorHAnsi" w:hAnsiTheme="minorHAnsi"/>
          <w:sz w:val="20"/>
          <w:szCs w:val="20"/>
        </w:rPr>
      </w:pPr>
    </w:p>
    <w:p w:rsidR="00347B1D" w:rsidRPr="00CE3CAC" w:rsidRDefault="00347B1D" w:rsidP="00CE3CAC">
      <w:pPr>
        <w:pStyle w:val="NormalWeb"/>
        <w:spacing w:before="0" w:beforeAutospacing="0" w:after="0" w:afterAutospacing="0"/>
        <w:rPr>
          <w:rFonts w:asciiTheme="minorHAnsi" w:hAnsiTheme="minorHAnsi"/>
          <w:sz w:val="20"/>
          <w:szCs w:val="20"/>
        </w:rPr>
      </w:pP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(EK-1)</w:t>
      </w:r>
    </w:p>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w:t>
      </w:r>
    </w:p>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100’lük Not Değerlendirmenin 4’lük Not Değerlendirmeye Dönüşüm Tablosu</w:t>
      </w:r>
    </w:p>
    <w:tbl>
      <w:tblPr>
        <w:tblpPr w:leftFromText="45" w:rightFromText="45" w:vertAnchor="text" w:tblpX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560"/>
        <w:gridCol w:w="1545"/>
        <w:gridCol w:w="1560"/>
        <w:gridCol w:w="1545"/>
        <w:gridCol w:w="1560"/>
      </w:tblGrid>
      <w:tr w:rsidR="00CE3CAC" w:rsidRPr="00CE3CAC" w:rsidTr="00CE3FD8">
        <w:trPr>
          <w:trHeight w:val="42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1,70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1,80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1,90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2,00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2,10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2,20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2,30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2,40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2,50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2,60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2,70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2,80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79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2,90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3,00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3,10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49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0,49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3,20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0,50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3,30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0,55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3,40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0,19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0,60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3,50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0,65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3,53</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0,70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3,57</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0,75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3,60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0,80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89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3,63</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0,85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3,67</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0,90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3,70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59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0,95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3,73</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3,77</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3,80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29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0,29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1,20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3,83</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1,30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3,87</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1,40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97</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3,90</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32</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1,50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3,93</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33</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0,33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66</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1,60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99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3,97</w:t>
            </w:r>
          </w:p>
        </w:tc>
      </w:tr>
      <w:tr w:rsidR="00CE3CAC" w:rsidRPr="00CE3CAC" w:rsidTr="00CE3FD8">
        <w:trPr>
          <w:trHeight w:val="27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Style w:val="Gl"/>
                <w:rFonts w:asciiTheme="minorHAnsi" w:hAnsiTheme="minorHAnsi"/>
                <w:sz w:val="20"/>
                <w:szCs w:val="20"/>
              </w:rPr>
              <w: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E3CAC" w:rsidRPr="00CE3CAC" w:rsidRDefault="00CE3CAC" w:rsidP="00CE3CAC">
            <w:pPr>
              <w:pStyle w:val="NormalWeb"/>
              <w:spacing w:before="0" w:beforeAutospacing="0" w:after="0" w:afterAutospacing="0"/>
              <w:jc w:val="center"/>
              <w:rPr>
                <w:rFonts w:asciiTheme="minorHAnsi" w:hAnsiTheme="minorHAnsi"/>
                <w:sz w:val="20"/>
                <w:szCs w:val="20"/>
              </w:rPr>
            </w:pPr>
            <w:r w:rsidRPr="00CE3CAC">
              <w:rPr>
                <w:rFonts w:asciiTheme="minorHAnsi" w:hAnsiTheme="minorHAnsi"/>
                <w:sz w:val="20"/>
                <w:szCs w:val="20"/>
              </w:rPr>
              <w:t>4,00</w:t>
            </w:r>
          </w:p>
        </w:tc>
      </w:tr>
    </w:tbl>
    <w:p w:rsidR="00CE3CAC" w:rsidRPr="00CE3CAC" w:rsidRDefault="00CE3CAC" w:rsidP="00CE3CAC">
      <w:pPr>
        <w:pStyle w:val="NormalWeb"/>
        <w:spacing w:before="0" w:beforeAutospacing="0" w:after="0" w:afterAutospacing="0"/>
        <w:rPr>
          <w:rFonts w:asciiTheme="minorHAnsi" w:hAnsiTheme="minorHAnsi"/>
          <w:sz w:val="20"/>
          <w:szCs w:val="20"/>
        </w:rPr>
      </w:pPr>
      <w:r w:rsidRPr="00CE3CAC">
        <w:rPr>
          <w:rFonts w:asciiTheme="minorHAnsi" w:hAnsiTheme="minorHAnsi"/>
          <w:sz w:val="20"/>
          <w:szCs w:val="20"/>
        </w:rPr>
        <w:t> </w:t>
      </w:r>
    </w:p>
    <w:p w:rsidR="00CE3CAC" w:rsidRPr="00CE3CAC" w:rsidRDefault="008542D9" w:rsidP="00CE3CAC">
      <w:pPr>
        <w:spacing w:after="0" w:line="240" w:lineRule="auto"/>
        <w:rPr>
          <w:sz w:val="20"/>
          <w:szCs w:val="20"/>
        </w:rPr>
      </w:pPr>
      <w:hyperlink r:id="rId10" w:tgtFrame="_blank" w:tooltip="хостинг" w:history="1">
        <w:proofErr w:type="spellStart"/>
        <w:r w:rsidR="00CE3CAC" w:rsidRPr="00CE3CAC">
          <w:rPr>
            <w:rStyle w:val="Kpr"/>
            <w:sz w:val="20"/>
            <w:szCs w:val="20"/>
          </w:rPr>
          <w:t>хостинг</w:t>
        </w:r>
        <w:proofErr w:type="spellEnd"/>
      </w:hyperlink>
      <w:r w:rsidR="00CE3CAC" w:rsidRPr="00CE3CAC">
        <w:rPr>
          <w:sz w:val="20"/>
          <w:szCs w:val="20"/>
        </w:rPr>
        <w:t xml:space="preserve"> </w:t>
      </w:r>
    </w:p>
    <w:p w:rsidR="00CE3CAC" w:rsidRPr="00CE3CAC" w:rsidRDefault="008542D9" w:rsidP="00CE3CAC">
      <w:pPr>
        <w:spacing w:after="0" w:line="240" w:lineRule="auto"/>
        <w:jc w:val="center"/>
        <w:rPr>
          <w:sz w:val="20"/>
          <w:szCs w:val="20"/>
        </w:rPr>
      </w:pPr>
      <w:hyperlink r:id="rId11" w:history="1">
        <w:r w:rsidR="00CE3CAC" w:rsidRPr="00CE3CAC">
          <w:rPr>
            <w:noProof/>
            <w:color w:val="0000FF"/>
            <w:sz w:val="20"/>
            <w:szCs w:val="20"/>
            <w:lang w:eastAsia="tr-TR"/>
          </w:rPr>
          <mc:AlternateContent>
            <mc:Choice Requires="wps">
              <w:drawing>
                <wp:inline distT="0" distB="0" distL="0" distR="0" wp14:anchorId="7133EB16" wp14:editId="6FCEAC77">
                  <wp:extent cx="304800" cy="304800"/>
                  <wp:effectExtent l="0" t="0" r="0" b="0"/>
                  <wp:docPr id="2" name="Dikdörtgen 2" descr="Türkçe (T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Türkçe (TR)" href="http://ogrenci.deu.edu.tr/index.php?option=com_content&amp;view=article&amp;id=143&amp;Itemid=223&amp;lang=t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" o:button="t" filled="f" stroked="f">
                  <v:fill o:detectmouseclick="t"/>
                  <o:lock v:ext="edit" aspectratio="t"/>
                  <w10:anchorlock/>
                </v:rect>
              </w:pict>
            </mc:Fallback>
          </mc:AlternateContent>
        </w:r>
        <w:r w:rsidR="00CE3CAC" w:rsidRPr="00CE3CAC">
          <w:rPr>
            <w:rStyle w:val="Kpr"/>
            <w:sz w:val="20"/>
            <w:szCs w:val="20"/>
          </w:rPr>
          <w:t>&lt;</w:t>
        </w:r>
        <w:proofErr w:type="spellStart"/>
        <w:r w:rsidR="00CE3CAC" w:rsidRPr="00CE3CAC">
          <w:rPr>
            <w:rStyle w:val="Kpr"/>
            <w:sz w:val="20"/>
            <w:szCs w:val="20"/>
          </w:rPr>
          <w:t>img</w:t>
        </w:r>
        <w:proofErr w:type="spellEnd"/>
        <w:r w:rsidR="00CE3CAC" w:rsidRPr="00CE3CAC">
          <w:rPr>
            <w:rStyle w:val="Kpr"/>
            <w:sz w:val="20"/>
            <w:szCs w:val="20"/>
          </w:rPr>
          <w:t xml:space="preserve"> </w:t>
        </w:r>
        <w:proofErr w:type="spellStart"/>
        <w:r w:rsidR="00CE3CAC" w:rsidRPr="00CE3CAC">
          <w:rPr>
            <w:rStyle w:val="Kpr"/>
            <w:sz w:val="20"/>
            <w:szCs w:val="20"/>
          </w:rPr>
          <w:t>src</w:t>
        </w:r>
        <w:proofErr w:type="spellEnd"/>
        <w:r w:rsidR="00CE3CAC" w:rsidRPr="00CE3CAC">
          <w:rPr>
            <w:rStyle w:val="Kpr"/>
            <w:sz w:val="20"/>
            <w:szCs w:val="20"/>
          </w:rPr>
          <w:t>="/</w:t>
        </w:r>
        <w:proofErr w:type="spellStart"/>
        <w:r w:rsidR="00CE3CAC" w:rsidRPr="00CE3CAC">
          <w:rPr>
            <w:rStyle w:val="Kpr"/>
            <w:sz w:val="20"/>
            <w:szCs w:val="20"/>
          </w:rPr>
          <w:t>media</w:t>
        </w:r>
        <w:proofErr w:type="spellEnd"/>
        <w:r w:rsidR="00CE3CAC" w:rsidRPr="00CE3CAC">
          <w:rPr>
            <w:rStyle w:val="Kpr"/>
            <w:sz w:val="20"/>
            <w:szCs w:val="20"/>
          </w:rPr>
          <w:t>/</w:t>
        </w:r>
        <w:proofErr w:type="spellStart"/>
        <w:r w:rsidR="00CE3CAC" w:rsidRPr="00CE3CAC">
          <w:rPr>
            <w:rStyle w:val="Kpr"/>
            <w:sz w:val="20"/>
            <w:szCs w:val="20"/>
          </w:rPr>
          <w:t>com_joomfish</w:t>
        </w:r>
        <w:proofErr w:type="spellEnd"/>
        <w:r w:rsidR="00CE3CAC" w:rsidRPr="00CE3CAC">
          <w:rPr>
            <w:rStyle w:val="Kpr"/>
            <w:sz w:val="20"/>
            <w:szCs w:val="20"/>
          </w:rPr>
          <w:t>/</w:t>
        </w:r>
        <w:proofErr w:type="spellStart"/>
        <w:r w:rsidR="00CE3CAC" w:rsidRPr="00CE3CAC">
          <w:rPr>
            <w:rStyle w:val="Kpr"/>
            <w:sz w:val="20"/>
            <w:szCs w:val="20"/>
          </w:rPr>
          <w:t>default</w:t>
        </w:r>
        <w:proofErr w:type="spellEnd"/>
        <w:r w:rsidR="00CE3CAC" w:rsidRPr="00CE3CAC">
          <w:rPr>
            <w:rStyle w:val="Kpr"/>
            <w:sz w:val="20"/>
            <w:szCs w:val="20"/>
          </w:rPr>
          <w:t>/</w:t>
        </w:r>
        <w:proofErr w:type="spellStart"/>
        <w:r w:rsidR="00CE3CAC" w:rsidRPr="00CE3CAC">
          <w:rPr>
            <w:rStyle w:val="Kpr"/>
            <w:sz w:val="20"/>
            <w:szCs w:val="20"/>
          </w:rPr>
          <w:t>flags</w:t>
        </w:r>
        <w:proofErr w:type="spellEnd"/>
        <w:r w:rsidR="00CE3CAC" w:rsidRPr="00CE3CAC">
          <w:rPr>
            <w:rStyle w:val="Kpr"/>
            <w:sz w:val="20"/>
            <w:szCs w:val="20"/>
          </w:rPr>
          <w:t xml:space="preserve">/tr.gif" alt="Türkçe (TR)" </w:t>
        </w:r>
        <w:proofErr w:type="spellStart"/>
        <w:r w:rsidR="00CE3CAC" w:rsidRPr="00CE3CAC">
          <w:rPr>
            <w:rStyle w:val="Kpr"/>
            <w:sz w:val="20"/>
            <w:szCs w:val="20"/>
          </w:rPr>
          <w:t>title</w:t>
        </w:r>
        <w:proofErr w:type="spellEnd"/>
        <w:r w:rsidR="00CE3CAC" w:rsidRPr="00CE3CAC">
          <w:rPr>
            <w:rStyle w:val="Kpr"/>
            <w:sz w:val="20"/>
            <w:szCs w:val="20"/>
          </w:rPr>
          <w:t>="Türkçe (TR)" /&gt;</w:t>
        </w:r>
      </w:hyperlink>
      <w:hyperlink r:id="rId12" w:history="1">
        <w:r w:rsidR="00CE3CAC" w:rsidRPr="00CE3CAC">
          <w:rPr>
            <w:noProof/>
            <w:color w:val="0000FF"/>
            <w:sz w:val="20"/>
            <w:szCs w:val="20"/>
            <w:lang w:eastAsia="tr-TR"/>
          </w:rPr>
          <mc:AlternateContent>
            <mc:Choice Requires="wps">
              <w:drawing>
                <wp:inline distT="0" distB="0" distL="0" distR="0" wp14:anchorId="66BB4CA3" wp14:editId="3A77E959">
                  <wp:extent cx="304800" cy="304800"/>
                  <wp:effectExtent l="0" t="0" r="0" b="0"/>
                  <wp:docPr id="1" name="Dikdörtgen 1" descr="English (U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English (UK)" href="http://ogrenci.deu.edu.tr/index.php?option=com_content&amp;view=article&amp;id=143&amp;Itemid=223&amp;lang=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" o:button="t" filled="f" stroked="f">
                  <v:fill o:detectmouseclick="t"/>
                  <o:lock v:ext="edit" aspectratio="t"/>
                  <w10:anchorlock/>
                </v:rect>
              </w:pict>
            </mc:Fallback>
          </mc:AlternateContent>
        </w:r>
        <w:r w:rsidR="00CE3CAC" w:rsidRPr="00CE3CAC">
          <w:rPr>
            <w:rStyle w:val="Kpr"/>
            <w:sz w:val="20"/>
            <w:szCs w:val="20"/>
          </w:rPr>
          <w:t>&lt;</w:t>
        </w:r>
        <w:proofErr w:type="spellStart"/>
        <w:r w:rsidR="00CE3CAC" w:rsidRPr="00CE3CAC">
          <w:rPr>
            <w:rStyle w:val="Kpr"/>
            <w:sz w:val="20"/>
            <w:szCs w:val="20"/>
          </w:rPr>
          <w:t>img</w:t>
        </w:r>
        <w:proofErr w:type="spellEnd"/>
        <w:r w:rsidR="00CE3CAC" w:rsidRPr="00CE3CAC">
          <w:rPr>
            <w:rStyle w:val="Kpr"/>
            <w:sz w:val="20"/>
            <w:szCs w:val="20"/>
          </w:rPr>
          <w:t xml:space="preserve"> </w:t>
        </w:r>
        <w:proofErr w:type="spellStart"/>
        <w:r w:rsidR="00CE3CAC" w:rsidRPr="00CE3CAC">
          <w:rPr>
            <w:rStyle w:val="Kpr"/>
            <w:sz w:val="20"/>
            <w:szCs w:val="20"/>
          </w:rPr>
          <w:t>src</w:t>
        </w:r>
        <w:proofErr w:type="spellEnd"/>
        <w:r w:rsidR="00CE3CAC" w:rsidRPr="00CE3CAC">
          <w:rPr>
            <w:rStyle w:val="Kpr"/>
            <w:sz w:val="20"/>
            <w:szCs w:val="20"/>
          </w:rPr>
          <w:t>="/</w:t>
        </w:r>
        <w:proofErr w:type="spellStart"/>
        <w:r w:rsidR="00CE3CAC" w:rsidRPr="00CE3CAC">
          <w:rPr>
            <w:rStyle w:val="Kpr"/>
            <w:sz w:val="20"/>
            <w:szCs w:val="20"/>
          </w:rPr>
          <w:t>media</w:t>
        </w:r>
        <w:proofErr w:type="spellEnd"/>
        <w:r w:rsidR="00CE3CAC" w:rsidRPr="00CE3CAC">
          <w:rPr>
            <w:rStyle w:val="Kpr"/>
            <w:sz w:val="20"/>
            <w:szCs w:val="20"/>
          </w:rPr>
          <w:t>/</w:t>
        </w:r>
        <w:proofErr w:type="spellStart"/>
        <w:r w:rsidR="00CE3CAC" w:rsidRPr="00CE3CAC">
          <w:rPr>
            <w:rStyle w:val="Kpr"/>
            <w:sz w:val="20"/>
            <w:szCs w:val="20"/>
          </w:rPr>
          <w:t>mod_languages</w:t>
        </w:r>
        <w:proofErr w:type="spellEnd"/>
        <w:r w:rsidR="00CE3CAC" w:rsidRPr="00CE3CAC">
          <w:rPr>
            <w:rStyle w:val="Kpr"/>
            <w:sz w:val="20"/>
            <w:szCs w:val="20"/>
          </w:rPr>
          <w:t>/</w:t>
        </w:r>
        <w:proofErr w:type="spellStart"/>
        <w:r w:rsidR="00CE3CAC" w:rsidRPr="00CE3CAC">
          <w:rPr>
            <w:rStyle w:val="Kpr"/>
            <w:sz w:val="20"/>
            <w:szCs w:val="20"/>
          </w:rPr>
          <w:t>images</w:t>
        </w:r>
        <w:proofErr w:type="spellEnd"/>
        <w:r w:rsidR="00CE3CAC" w:rsidRPr="00CE3CAC">
          <w:rPr>
            <w:rStyle w:val="Kpr"/>
            <w:sz w:val="20"/>
            <w:szCs w:val="20"/>
          </w:rPr>
          <w:t xml:space="preserve">/en.gif" alt="English (UK)" </w:t>
        </w:r>
        <w:proofErr w:type="spellStart"/>
        <w:r w:rsidR="00CE3CAC" w:rsidRPr="00CE3CAC">
          <w:rPr>
            <w:rStyle w:val="Kpr"/>
            <w:sz w:val="20"/>
            <w:szCs w:val="20"/>
          </w:rPr>
          <w:t>title</w:t>
        </w:r>
        <w:proofErr w:type="spellEnd"/>
        <w:r w:rsidR="00CE3CAC" w:rsidRPr="00CE3CAC">
          <w:rPr>
            <w:rStyle w:val="Kpr"/>
            <w:sz w:val="20"/>
            <w:szCs w:val="20"/>
          </w:rPr>
          <w:t>="English (UK)" /&gt;</w:t>
        </w:r>
      </w:hyperlink>
    </w:p>
    <w:p w:rsidR="001359D7" w:rsidRDefault="001359D7" w:rsidP="007C0614">
      <w:pPr>
        <w:rPr>
          <w:rFonts w:cs="Times New Roman"/>
          <w:sz w:val="20"/>
          <w:szCs w:val="20"/>
        </w:rPr>
      </w:pPr>
    </w:p>
    <w:p w:rsidR="007215CE" w:rsidRDefault="007215CE" w:rsidP="007C0614">
      <w:pPr>
        <w:rPr>
          <w:rFonts w:cs="Times New Roman"/>
          <w:sz w:val="20"/>
          <w:szCs w:val="20"/>
        </w:rPr>
      </w:pPr>
    </w:p>
    <w:p w:rsidR="007215CE" w:rsidRDefault="007215CE" w:rsidP="007C0614">
      <w:pPr>
        <w:rPr>
          <w:rFonts w:cs="Times New Roman"/>
          <w:sz w:val="20"/>
          <w:szCs w:val="20"/>
        </w:rPr>
      </w:pPr>
    </w:p>
    <w:p w:rsidR="007215CE" w:rsidRDefault="007215CE" w:rsidP="007C0614">
      <w:pPr>
        <w:rPr>
          <w:rFonts w:cs="Times New Roman"/>
          <w:sz w:val="20"/>
          <w:szCs w:val="20"/>
        </w:rPr>
      </w:pPr>
    </w:p>
    <w:p w:rsidR="007215CE" w:rsidRDefault="007215CE" w:rsidP="007C0614">
      <w:pPr>
        <w:rPr>
          <w:rFonts w:cs="Times New Roman"/>
          <w:sz w:val="20"/>
          <w:szCs w:val="20"/>
        </w:rPr>
      </w:pPr>
    </w:p>
    <w:sectPr w:rsidR="007215CE" w:rsidSect="007D71EF">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AD5"/>
    <w:multiLevelType w:val="hybridMultilevel"/>
    <w:tmpl w:val="5D18CA2E"/>
    <w:lvl w:ilvl="0" w:tplc="67EE82CC">
      <w:start w:val="1"/>
      <w:numFmt w:val="decimal"/>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DDA1FCC"/>
    <w:multiLevelType w:val="hybridMultilevel"/>
    <w:tmpl w:val="8AA8E15E"/>
    <w:lvl w:ilvl="0" w:tplc="D5D4AF4C">
      <w:start w:val="1"/>
      <w:numFmt w:val="decimal"/>
      <w:lvlText w:val="%1."/>
      <w:lvlJc w:val="left"/>
      <w:pPr>
        <w:ind w:left="720" w:hanging="360"/>
      </w:pPr>
      <w:rPr>
        <w:rFonts w:cs="Times New Roman"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FF4DEA"/>
    <w:multiLevelType w:val="hybridMultilevel"/>
    <w:tmpl w:val="1610C1DC"/>
    <w:lvl w:ilvl="0" w:tplc="2E2C9E4A">
      <w:start w:val="2"/>
      <w:numFmt w:val="bullet"/>
      <w:lvlText w:val="-"/>
      <w:lvlJc w:val="left"/>
      <w:pPr>
        <w:ind w:left="720" w:hanging="360"/>
      </w:pPr>
      <w:rPr>
        <w:rFonts w:ascii="Times New Roman" w:eastAsiaTheme="minorHAnsi" w:hAnsi="Times New Roman" w:cs="Times New Roman" w:hint="default"/>
        <w:color w:val="00000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412836"/>
    <w:multiLevelType w:val="hybridMultilevel"/>
    <w:tmpl w:val="5E4CE7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631A9C"/>
    <w:multiLevelType w:val="hybridMultilevel"/>
    <w:tmpl w:val="1CC898CA"/>
    <w:lvl w:ilvl="0" w:tplc="F6E65E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0D744B"/>
    <w:multiLevelType w:val="hybridMultilevel"/>
    <w:tmpl w:val="8FE25004"/>
    <w:lvl w:ilvl="0" w:tplc="390AC7F4">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B8576DE"/>
    <w:multiLevelType w:val="hybridMultilevel"/>
    <w:tmpl w:val="82846404"/>
    <w:lvl w:ilvl="0" w:tplc="28F24D8C">
      <w:start w:val="2"/>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9B"/>
    <w:rsid w:val="000605AB"/>
    <w:rsid w:val="000853E3"/>
    <w:rsid w:val="000E699E"/>
    <w:rsid w:val="000F251B"/>
    <w:rsid w:val="001359D7"/>
    <w:rsid w:val="001543EA"/>
    <w:rsid w:val="00165C88"/>
    <w:rsid w:val="001E1104"/>
    <w:rsid w:val="00214964"/>
    <w:rsid w:val="00220B65"/>
    <w:rsid w:val="0024742A"/>
    <w:rsid w:val="002721B6"/>
    <w:rsid w:val="002949BA"/>
    <w:rsid w:val="002A1325"/>
    <w:rsid w:val="002A71F0"/>
    <w:rsid w:val="002B05AE"/>
    <w:rsid w:val="002B61DA"/>
    <w:rsid w:val="002D3B9B"/>
    <w:rsid w:val="002D3C35"/>
    <w:rsid w:val="003221D0"/>
    <w:rsid w:val="00324CC6"/>
    <w:rsid w:val="003274E3"/>
    <w:rsid w:val="00347B1D"/>
    <w:rsid w:val="00351934"/>
    <w:rsid w:val="00394EA0"/>
    <w:rsid w:val="003D07A7"/>
    <w:rsid w:val="003D0E6A"/>
    <w:rsid w:val="00406CE6"/>
    <w:rsid w:val="004131A4"/>
    <w:rsid w:val="00420805"/>
    <w:rsid w:val="004461C4"/>
    <w:rsid w:val="00475BC7"/>
    <w:rsid w:val="004E57B5"/>
    <w:rsid w:val="00502BBD"/>
    <w:rsid w:val="00513552"/>
    <w:rsid w:val="005647F5"/>
    <w:rsid w:val="0056660E"/>
    <w:rsid w:val="005A54EE"/>
    <w:rsid w:val="006002E8"/>
    <w:rsid w:val="00666D99"/>
    <w:rsid w:val="00676BDC"/>
    <w:rsid w:val="006B7FEE"/>
    <w:rsid w:val="006D2CE8"/>
    <w:rsid w:val="00712ABE"/>
    <w:rsid w:val="007215CE"/>
    <w:rsid w:val="00745833"/>
    <w:rsid w:val="00752017"/>
    <w:rsid w:val="00762197"/>
    <w:rsid w:val="00763252"/>
    <w:rsid w:val="007C0614"/>
    <w:rsid w:val="007D71EF"/>
    <w:rsid w:val="007F1A80"/>
    <w:rsid w:val="008542D9"/>
    <w:rsid w:val="00857E27"/>
    <w:rsid w:val="00863A51"/>
    <w:rsid w:val="00870BBE"/>
    <w:rsid w:val="00886340"/>
    <w:rsid w:val="0089222D"/>
    <w:rsid w:val="0089399D"/>
    <w:rsid w:val="008B1B87"/>
    <w:rsid w:val="008C1DBA"/>
    <w:rsid w:val="008D25CF"/>
    <w:rsid w:val="00905EF6"/>
    <w:rsid w:val="00994141"/>
    <w:rsid w:val="009C46CB"/>
    <w:rsid w:val="009F7B6C"/>
    <w:rsid w:val="00A61C39"/>
    <w:rsid w:val="00A76EB2"/>
    <w:rsid w:val="00B2127A"/>
    <w:rsid w:val="00B30955"/>
    <w:rsid w:val="00B30F7C"/>
    <w:rsid w:val="00BC1F80"/>
    <w:rsid w:val="00BD6F09"/>
    <w:rsid w:val="00BF2691"/>
    <w:rsid w:val="00C164B2"/>
    <w:rsid w:val="00C20C33"/>
    <w:rsid w:val="00C26970"/>
    <w:rsid w:val="00C9223C"/>
    <w:rsid w:val="00CB5A43"/>
    <w:rsid w:val="00CE3CAC"/>
    <w:rsid w:val="00CE3FD8"/>
    <w:rsid w:val="00D20E5F"/>
    <w:rsid w:val="00DD0F99"/>
    <w:rsid w:val="00DE6172"/>
    <w:rsid w:val="00E06320"/>
    <w:rsid w:val="00E36F62"/>
    <w:rsid w:val="00E4587C"/>
    <w:rsid w:val="00E53CD7"/>
    <w:rsid w:val="00EE07A7"/>
    <w:rsid w:val="00F02F53"/>
    <w:rsid w:val="00F1447F"/>
    <w:rsid w:val="00F367D3"/>
    <w:rsid w:val="00F978B6"/>
    <w:rsid w:val="00F978C0"/>
    <w:rsid w:val="00FA4C03"/>
    <w:rsid w:val="00FA597E"/>
    <w:rsid w:val="00FC7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5EF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65C88"/>
    <w:pPr>
      <w:ind w:left="720"/>
      <w:contextualSpacing/>
    </w:pPr>
  </w:style>
  <w:style w:type="table" w:styleId="TabloKlavuzu">
    <w:name w:val="Table Grid"/>
    <w:basedOn w:val="NormalTablo"/>
    <w:uiPriority w:val="59"/>
    <w:rsid w:val="007C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5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5AB"/>
    <w:rPr>
      <w:rFonts w:ascii="Tahoma" w:hAnsi="Tahoma" w:cs="Tahoma"/>
      <w:sz w:val="16"/>
      <w:szCs w:val="16"/>
    </w:rPr>
  </w:style>
  <w:style w:type="character" w:styleId="Kpr">
    <w:name w:val="Hyperlink"/>
    <w:basedOn w:val="VarsaylanParagrafYazTipi"/>
    <w:uiPriority w:val="99"/>
    <w:unhideWhenUsed/>
    <w:rsid w:val="00B30F7C"/>
    <w:rPr>
      <w:color w:val="0000FF" w:themeColor="hyperlink"/>
      <w:u w:val="single"/>
    </w:rPr>
  </w:style>
  <w:style w:type="paragraph" w:styleId="NormalWeb">
    <w:name w:val="Normal (Web)"/>
    <w:basedOn w:val="Normal"/>
    <w:uiPriority w:val="99"/>
    <w:unhideWhenUsed/>
    <w:rsid w:val="00FA59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597E"/>
    <w:rPr>
      <w:b/>
      <w:bCs/>
    </w:rPr>
  </w:style>
  <w:style w:type="character" w:styleId="zlenenKpr">
    <w:name w:val="FollowedHyperlink"/>
    <w:basedOn w:val="VarsaylanParagrafYazTipi"/>
    <w:uiPriority w:val="99"/>
    <w:semiHidden/>
    <w:unhideWhenUsed/>
    <w:rsid w:val="00BD6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5EF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65C88"/>
    <w:pPr>
      <w:ind w:left="720"/>
      <w:contextualSpacing/>
    </w:pPr>
  </w:style>
  <w:style w:type="table" w:styleId="TabloKlavuzu">
    <w:name w:val="Table Grid"/>
    <w:basedOn w:val="NormalTablo"/>
    <w:uiPriority w:val="59"/>
    <w:rsid w:val="007C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5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5AB"/>
    <w:rPr>
      <w:rFonts w:ascii="Tahoma" w:hAnsi="Tahoma" w:cs="Tahoma"/>
      <w:sz w:val="16"/>
      <w:szCs w:val="16"/>
    </w:rPr>
  </w:style>
  <w:style w:type="character" w:styleId="Kpr">
    <w:name w:val="Hyperlink"/>
    <w:basedOn w:val="VarsaylanParagrafYazTipi"/>
    <w:uiPriority w:val="99"/>
    <w:unhideWhenUsed/>
    <w:rsid w:val="00B30F7C"/>
    <w:rPr>
      <w:color w:val="0000FF" w:themeColor="hyperlink"/>
      <w:u w:val="single"/>
    </w:rPr>
  </w:style>
  <w:style w:type="paragraph" w:styleId="NormalWeb">
    <w:name w:val="Normal (Web)"/>
    <w:basedOn w:val="Normal"/>
    <w:uiPriority w:val="99"/>
    <w:unhideWhenUsed/>
    <w:rsid w:val="00FA59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597E"/>
    <w:rPr>
      <w:b/>
      <w:bCs/>
    </w:rPr>
  </w:style>
  <w:style w:type="character" w:styleId="zlenenKpr">
    <w:name w:val="FollowedHyperlink"/>
    <w:basedOn w:val="VarsaylanParagrafYazTipi"/>
    <w:uiPriority w:val="99"/>
    <w:semiHidden/>
    <w:unhideWhenUsed/>
    <w:rsid w:val="00BD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43">
      <w:bodyDiv w:val="1"/>
      <w:marLeft w:val="0"/>
      <w:marRight w:val="0"/>
      <w:marTop w:val="0"/>
      <w:marBottom w:val="0"/>
      <w:divBdr>
        <w:top w:val="none" w:sz="0" w:space="0" w:color="auto"/>
        <w:left w:val="none" w:sz="0" w:space="0" w:color="auto"/>
        <w:bottom w:val="none" w:sz="0" w:space="0" w:color="auto"/>
        <w:right w:val="none" w:sz="0" w:space="0" w:color="auto"/>
      </w:divBdr>
      <w:divsChild>
        <w:div w:id="2145149395">
          <w:marLeft w:val="0"/>
          <w:marRight w:val="0"/>
          <w:marTop w:val="0"/>
          <w:marBottom w:val="0"/>
          <w:divBdr>
            <w:top w:val="none" w:sz="0" w:space="0" w:color="auto"/>
            <w:left w:val="none" w:sz="0" w:space="0" w:color="auto"/>
            <w:bottom w:val="none" w:sz="0" w:space="0" w:color="auto"/>
            <w:right w:val="none" w:sz="0" w:space="0" w:color="auto"/>
          </w:divBdr>
          <w:divsChild>
            <w:div w:id="1353148083">
              <w:marLeft w:val="0"/>
              <w:marRight w:val="0"/>
              <w:marTop w:val="0"/>
              <w:marBottom w:val="0"/>
              <w:divBdr>
                <w:top w:val="none" w:sz="0" w:space="0" w:color="auto"/>
                <w:left w:val="none" w:sz="0" w:space="0" w:color="auto"/>
                <w:bottom w:val="none" w:sz="0" w:space="0" w:color="auto"/>
                <w:right w:val="none" w:sz="0" w:space="0" w:color="auto"/>
              </w:divBdr>
              <w:divsChild>
                <w:div w:id="120807293">
                  <w:marLeft w:val="0"/>
                  <w:marRight w:val="0"/>
                  <w:marTop w:val="0"/>
                  <w:marBottom w:val="0"/>
                  <w:divBdr>
                    <w:top w:val="none" w:sz="0" w:space="0" w:color="auto"/>
                    <w:left w:val="none" w:sz="0" w:space="0" w:color="auto"/>
                    <w:bottom w:val="none" w:sz="0" w:space="0" w:color="auto"/>
                    <w:right w:val="none" w:sz="0" w:space="0" w:color="auto"/>
                  </w:divBdr>
                  <w:divsChild>
                    <w:div w:id="589898224">
                      <w:marLeft w:val="0"/>
                      <w:marRight w:val="0"/>
                      <w:marTop w:val="0"/>
                      <w:marBottom w:val="0"/>
                      <w:divBdr>
                        <w:top w:val="none" w:sz="0" w:space="0" w:color="auto"/>
                        <w:left w:val="none" w:sz="0" w:space="0" w:color="auto"/>
                        <w:bottom w:val="none" w:sz="0" w:space="0" w:color="auto"/>
                        <w:right w:val="none" w:sz="0" w:space="0" w:color="auto"/>
                      </w:divBdr>
                      <w:divsChild>
                        <w:div w:id="354497867">
                          <w:marLeft w:val="0"/>
                          <w:marRight w:val="0"/>
                          <w:marTop w:val="0"/>
                          <w:marBottom w:val="0"/>
                          <w:divBdr>
                            <w:top w:val="none" w:sz="0" w:space="0" w:color="auto"/>
                            <w:left w:val="none" w:sz="0" w:space="0" w:color="auto"/>
                            <w:bottom w:val="none" w:sz="0" w:space="0" w:color="auto"/>
                            <w:right w:val="none" w:sz="0" w:space="0" w:color="auto"/>
                          </w:divBdr>
                          <w:divsChild>
                            <w:div w:id="266471752">
                              <w:marLeft w:val="0"/>
                              <w:marRight w:val="0"/>
                              <w:marTop w:val="0"/>
                              <w:marBottom w:val="0"/>
                              <w:divBdr>
                                <w:top w:val="none" w:sz="0" w:space="0" w:color="auto"/>
                                <w:left w:val="none" w:sz="0" w:space="0" w:color="auto"/>
                                <w:bottom w:val="none" w:sz="0" w:space="0" w:color="auto"/>
                                <w:right w:val="none" w:sz="0" w:space="0" w:color="auto"/>
                              </w:divBdr>
                              <w:divsChild>
                                <w:div w:id="397754993">
                                  <w:marLeft w:val="0"/>
                                  <w:marRight w:val="0"/>
                                  <w:marTop w:val="0"/>
                                  <w:marBottom w:val="0"/>
                                  <w:divBdr>
                                    <w:top w:val="none" w:sz="0" w:space="0" w:color="auto"/>
                                    <w:left w:val="none" w:sz="0" w:space="0" w:color="auto"/>
                                    <w:bottom w:val="none" w:sz="0" w:space="0" w:color="auto"/>
                                    <w:right w:val="none" w:sz="0" w:space="0" w:color="auto"/>
                                  </w:divBdr>
                                  <w:divsChild>
                                    <w:div w:id="1450856821">
                                      <w:marLeft w:val="0"/>
                                      <w:marRight w:val="0"/>
                                      <w:marTop w:val="0"/>
                                      <w:marBottom w:val="0"/>
                                      <w:divBdr>
                                        <w:top w:val="none" w:sz="0" w:space="0" w:color="auto"/>
                                        <w:left w:val="none" w:sz="0" w:space="0" w:color="auto"/>
                                        <w:bottom w:val="none" w:sz="0" w:space="0" w:color="auto"/>
                                        <w:right w:val="none" w:sz="0" w:space="0" w:color="auto"/>
                                      </w:divBdr>
                                      <w:divsChild>
                                        <w:div w:id="1841504050">
                                          <w:marLeft w:val="0"/>
                                          <w:marRight w:val="0"/>
                                          <w:marTop w:val="0"/>
                                          <w:marBottom w:val="0"/>
                                          <w:divBdr>
                                            <w:top w:val="none" w:sz="0" w:space="0" w:color="auto"/>
                                            <w:left w:val="none" w:sz="0" w:space="0" w:color="auto"/>
                                            <w:bottom w:val="none" w:sz="0" w:space="0" w:color="auto"/>
                                            <w:right w:val="none" w:sz="0" w:space="0" w:color="auto"/>
                                          </w:divBdr>
                                          <w:divsChild>
                                            <w:div w:id="16532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47815">
      <w:bodyDiv w:val="1"/>
      <w:marLeft w:val="0"/>
      <w:marRight w:val="0"/>
      <w:marTop w:val="0"/>
      <w:marBottom w:val="0"/>
      <w:divBdr>
        <w:top w:val="none" w:sz="0" w:space="0" w:color="auto"/>
        <w:left w:val="none" w:sz="0" w:space="0" w:color="auto"/>
        <w:bottom w:val="none" w:sz="0" w:space="0" w:color="auto"/>
        <w:right w:val="none" w:sz="0" w:space="0" w:color="auto"/>
      </w:divBdr>
      <w:divsChild>
        <w:div w:id="1648893126">
          <w:marLeft w:val="0"/>
          <w:marRight w:val="0"/>
          <w:marTop w:val="0"/>
          <w:marBottom w:val="0"/>
          <w:divBdr>
            <w:top w:val="none" w:sz="0" w:space="0" w:color="auto"/>
            <w:left w:val="none" w:sz="0" w:space="0" w:color="auto"/>
            <w:bottom w:val="none" w:sz="0" w:space="0" w:color="auto"/>
            <w:right w:val="none" w:sz="0" w:space="0" w:color="auto"/>
          </w:divBdr>
          <w:divsChild>
            <w:div w:id="1994211198">
              <w:marLeft w:val="0"/>
              <w:marRight w:val="0"/>
              <w:marTop w:val="0"/>
              <w:marBottom w:val="0"/>
              <w:divBdr>
                <w:top w:val="none" w:sz="0" w:space="0" w:color="auto"/>
                <w:left w:val="none" w:sz="0" w:space="0" w:color="auto"/>
                <w:bottom w:val="none" w:sz="0" w:space="0" w:color="auto"/>
                <w:right w:val="none" w:sz="0" w:space="0" w:color="auto"/>
              </w:divBdr>
              <w:divsChild>
                <w:div w:id="1499229141">
                  <w:marLeft w:val="0"/>
                  <w:marRight w:val="0"/>
                  <w:marTop w:val="0"/>
                  <w:marBottom w:val="0"/>
                  <w:divBdr>
                    <w:top w:val="none" w:sz="0" w:space="0" w:color="auto"/>
                    <w:left w:val="none" w:sz="0" w:space="0" w:color="auto"/>
                    <w:bottom w:val="none" w:sz="0" w:space="0" w:color="auto"/>
                    <w:right w:val="none" w:sz="0" w:space="0" w:color="auto"/>
                  </w:divBdr>
                  <w:divsChild>
                    <w:div w:id="1430733644">
                      <w:marLeft w:val="0"/>
                      <w:marRight w:val="0"/>
                      <w:marTop w:val="0"/>
                      <w:marBottom w:val="0"/>
                      <w:divBdr>
                        <w:top w:val="none" w:sz="0" w:space="0" w:color="auto"/>
                        <w:left w:val="none" w:sz="0" w:space="0" w:color="auto"/>
                        <w:bottom w:val="none" w:sz="0" w:space="0" w:color="auto"/>
                        <w:right w:val="none" w:sz="0" w:space="0" w:color="auto"/>
                      </w:divBdr>
                      <w:divsChild>
                        <w:div w:id="1007975371">
                          <w:marLeft w:val="0"/>
                          <w:marRight w:val="0"/>
                          <w:marTop w:val="0"/>
                          <w:marBottom w:val="0"/>
                          <w:divBdr>
                            <w:top w:val="none" w:sz="0" w:space="0" w:color="auto"/>
                            <w:left w:val="none" w:sz="0" w:space="0" w:color="auto"/>
                            <w:bottom w:val="none" w:sz="0" w:space="0" w:color="auto"/>
                            <w:right w:val="none" w:sz="0" w:space="0" w:color="auto"/>
                          </w:divBdr>
                          <w:divsChild>
                            <w:div w:id="1431587563">
                              <w:marLeft w:val="0"/>
                              <w:marRight w:val="0"/>
                              <w:marTop w:val="0"/>
                              <w:marBottom w:val="0"/>
                              <w:divBdr>
                                <w:top w:val="none" w:sz="0" w:space="0" w:color="auto"/>
                                <w:left w:val="none" w:sz="0" w:space="0" w:color="auto"/>
                                <w:bottom w:val="none" w:sz="0" w:space="0" w:color="auto"/>
                                <w:right w:val="none" w:sz="0" w:space="0" w:color="auto"/>
                              </w:divBdr>
                              <w:divsChild>
                                <w:div w:id="185561393">
                                  <w:marLeft w:val="0"/>
                                  <w:marRight w:val="0"/>
                                  <w:marTop w:val="0"/>
                                  <w:marBottom w:val="0"/>
                                  <w:divBdr>
                                    <w:top w:val="none" w:sz="0" w:space="0" w:color="auto"/>
                                    <w:left w:val="none" w:sz="0" w:space="0" w:color="auto"/>
                                    <w:bottom w:val="none" w:sz="0" w:space="0" w:color="auto"/>
                                    <w:right w:val="none" w:sz="0" w:space="0" w:color="auto"/>
                                  </w:divBdr>
                                  <w:divsChild>
                                    <w:div w:id="1527794980">
                                      <w:marLeft w:val="0"/>
                                      <w:marRight w:val="0"/>
                                      <w:marTop w:val="0"/>
                                      <w:marBottom w:val="0"/>
                                      <w:divBdr>
                                        <w:top w:val="none" w:sz="0" w:space="0" w:color="auto"/>
                                        <w:left w:val="none" w:sz="0" w:space="0" w:color="auto"/>
                                        <w:bottom w:val="none" w:sz="0" w:space="0" w:color="auto"/>
                                        <w:right w:val="none" w:sz="0" w:space="0" w:color="auto"/>
                                      </w:divBdr>
                                      <w:divsChild>
                                        <w:div w:id="1551068290">
                                          <w:marLeft w:val="0"/>
                                          <w:marRight w:val="0"/>
                                          <w:marTop w:val="0"/>
                                          <w:marBottom w:val="0"/>
                                          <w:divBdr>
                                            <w:top w:val="none" w:sz="0" w:space="0" w:color="auto"/>
                                            <w:left w:val="none" w:sz="0" w:space="0" w:color="auto"/>
                                            <w:bottom w:val="none" w:sz="0" w:space="0" w:color="auto"/>
                                            <w:right w:val="none" w:sz="0" w:space="0" w:color="auto"/>
                                          </w:divBdr>
                                          <w:divsChild>
                                            <w:div w:id="1769277306">
                                              <w:marLeft w:val="0"/>
                                              <w:marRight w:val="0"/>
                                              <w:marTop w:val="0"/>
                                              <w:marBottom w:val="0"/>
                                              <w:divBdr>
                                                <w:top w:val="none" w:sz="0" w:space="0" w:color="auto"/>
                                                <w:left w:val="none" w:sz="0" w:space="0" w:color="auto"/>
                                                <w:bottom w:val="none" w:sz="0" w:space="0" w:color="auto"/>
                                                <w:right w:val="none" w:sz="0" w:space="0" w:color="auto"/>
                                              </w:divBdr>
                                              <w:divsChild>
                                                <w:div w:id="18945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04644">
                                  <w:marLeft w:val="0"/>
                                  <w:marRight w:val="0"/>
                                  <w:marTop w:val="0"/>
                                  <w:marBottom w:val="0"/>
                                  <w:divBdr>
                                    <w:top w:val="none" w:sz="0" w:space="0" w:color="auto"/>
                                    <w:left w:val="none" w:sz="0" w:space="0" w:color="auto"/>
                                    <w:bottom w:val="none" w:sz="0" w:space="0" w:color="auto"/>
                                    <w:right w:val="none" w:sz="0" w:space="0" w:color="auto"/>
                                  </w:divBdr>
                                  <w:divsChild>
                                    <w:div w:id="116072359">
                                      <w:marLeft w:val="0"/>
                                      <w:marRight w:val="0"/>
                                      <w:marTop w:val="0"/>
                                      <w:marBottom w:val="0"/>
                                      <w:divBdr>
                                        <w:top w:val="none" w:sz="0" w:space="0" w:color="auto"/>
                                        <w:left w:val="none" w:sz="0" w:space="0" w:color="auto"/>
                                        <w:bottom w:val="none" w:sz="0" w:space="0" w:color="auto"/>
                                        <w:right w:val="none" w:sz="0" w:space="0" w:color="auto"/>
                                      </w:divBdr>
                                      <w:divsChild>
                                        <w:div w:id="1426226749">
                                          <w:marLeft w:val="0"/>
                                          <w:marRight w:val="0"/>
                                          <w:marTop w:val="0"/>
                                          <w:marBottom w:val="0"/>
                                          <w:divBdr>
                                            <w:top w:val="none" w:sz="0" w:space="0" w:color="auto"/>
                                            <w:left w:val="none" w:sz="0" w:space="0" w:color="auto"/>
                                            <w:bottom w:val="none" w:sz="0" w:space="0" w:color="auto"/>
                                            <w:right w:val="none" w:sz="0" w:space="0" w:color="auto"/>
                                          </w:divBdr>
                                          <w:divsChild>
                                            <w:div w:id="1349678194">
                                              <w:marLeft w:val="0"/>
                                              <w:marRight w:val="0"/>
                                              <w:marTop w:val="0"/>
                                              <w:marBottom w:val="0"/>
                                              <w:divBdr>
                                                <w:top w:val="none" w:sz="0" w:space="0" w:color="auto"/>
                                                <w:left w:val="none" w:sz="0" w:space="0" w:color="auto"/>
                                                <w:bottom w:val="none" w:sz="0" w:space="0" w:color="auto"/>
                                                <w:right w:val="none" w:sz="0" w:space="0" w:color="auto"/>
                                              </w:divBdr>
                                              <w:divsChild>
                                                <w:div w:id="1802964581">
                                                  <w:marLeft w:val="0"/>
                                                  <w:marRight w:val="0"/>
                                                  <w:marTop w:val="0"/>
                                                  <w:marBottom w:val="0"/>
                                                  <w:divBdr>
                                                    <w:top w:val="none" w:sz="0" w:space="0" w:color="auto"/>
                                                    <w:left w:val="none" w:sz="0" w:space="0" w:color="auto"/>
                                                    <w:bottom w:val="none" w:sz="0" w:space="0" w:color="auto"/>
                                                    <w:right w:val="none" w:sz="0" w:space="0" w:color="auto"/>
                                                  </w:divBdr>
                                                  <w:divsChild>
                                                    <w:div w:id="1041520425">
                                                      <w:marLeft w:val="75"/>
                                                      <w:marRight w:val="0"/>
                                                      <w:marTop w:val="225"/>
                                                      <w:marBottom w:val="150"/>
                                                      <w:divBdr>
                                                        <w:top w:val="none" w:sz="0" w:space="0" w:color="auto"/>
                                                        <w:left w:val="none" w:sz="0" w:space="0" w:color="auto"/>
                                                        <w:bottom w:val="none" w:sz="0" w:space="0" w:color="auto"/>
                                                        <w:right w:val="none" w:sz="0" w:space="0" w:color="auto"/>
                                                      </w:divBdr>
                                                      <w:divsChild>
                                                        <w:div w:id="2249245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749376">
      <w:bodyDiv w:val="1"/>
      <w:marLeft w:val="0"/>
      <w:marRight w:val="0"/>
      <w:marTop w:val="0"/>
      <w:marBottom w:val="0"/>
      <w:divBdr>
        <w:top w:val="none" w:sz="0" w:space="0" w:color="auto"/>
        <w:left w:val="none" w:sz="0" w:space="0" w:color="auto"/>
        <w:bottom w:val="none" w:sz="0" w:space="0" w:color="auto"/>
        <w:right w:val="none" w:sz="0" w:space="0" w:color="auto"/>
      </w:divBdr>
      <w:divsChild>
        <w:div w:id="1703901769">
          <w:marLeft w:val="0"/>
          <w:marRight w:val="0"/>
          <w:marTop w:val="0"/>
          <w:marBottom w:val="0"/>
          <w:divBdr>
            <w:top w:val="none" w:sz="0" w:space="0" w:color="auto"/>
            <w:left w:val="none" w:sz="0" w:space="0" w:color="auto"/>
            <w:bottom w:val="none" w:sz="0" w:space="0" w:color="auto"/>
            <w:right w:val="none" w:sz="0" w:space="0" w:color="auto"/>
          </w:divBdr>
          <w:divsChild>
            <w:div w:id="691878465">
              <w:marLeft w:val="0"/>
              <w:marRight w:val="0"/>
              <w:marTop w:val="0"/>
              <w:marBottom w:val="0"/>
              <w:divBdr>
                <w:top w:val="none" w:sz="0" w:space="0" w:color="auto"/>
                <w:left w:val="none" w:sz="0" w:space="0" w:color="auto"/>
                <w:bottom w:val="none" w:sz="0" w:space="0" w:color="auto"/>
                <w:right w:val="none" w:sz="0" w:space="0" w:color="auto"/>
              </w:divBdr>
              <w:divsChild>
                <w:div w:id="1262951734">
                  <w:marLeft w:val="0"/>
                  <w:marRight w:val="0"/>
                  <w:marTop w:val="0"/>
                  <w:marBottom w:val="0"/>
                  <w:divBdr>
                    <w:top w:val="none" w:sz="0" w:space="0" w:color="auto"/>
                    <w:left w:val="none" w:sz="0" w:space="0" w:color="auto"/>
                    <w:bottom w:val="none" w:sz="0" w:space="0" w:color="auto"/>
                    <w:right w:val="none" w:sz="0" w:space="0" w:color="auto"/>
                  </w:divBdr>
                  <w:divsChild>
                    <w:div w:id="536086227">
                      <w:marLeft w:val="0"/>
                      <w:marRight w:val="0"/>
                      <w:marTop w:val="0"/>
                      <w:marBottom w:val="0"/>
                      <w:divBdr>
                        <w:top w:val="none" w:sz="0" w:space="0" w:color="auto"/>
                        <w:left w:val="none" w:sz="0" w:space="0" w:color="auto"/>
                        <w:bottom w:val="none" w:sz="0" w:space="0" w:color="auto"/>
                        <w:right w:val="none" w:sz="0" w:space="0" w:color="auto"/>
                      </w:divBdr>
                      <w:divsChild>
                        <w:div w:id="1931890577">
                          <w:marLeft w:val="0"/>
                          <w:marRight w:val="0"/>
                          <w:marTop w:val="0"/>
                          <w:marBottom w:val="0"/>
                          <w:divBdr>
                            <w:top w:val="none" w:sz="0" w:space="0" w:color="auto"/>
                            <w:left w:val="none" w:sz="0" w:space="0" w:color="auto"/>
                            <w:bottom w:val="none" w:sz="0" w:space="0" w:color="auto"/>
                            <w:right w:val="none" w:sz="0" w:space="0" w:color="auto"/>
                          </w:divBdr>
                          <w:divsChild>
                            <w:div w:id="1985545700">
                              <w:marLeft w:val="0"/>
                              <w:marRight w:val="0"/>
                              <w:marTop w:val="0"/>
                              <w:marBottom w:val="0"/>
                              <w:divBdr>
                                <w:top w:val="none" w:sz="0" w:space="0" w:color="auto"/>
                                <w:left w:val="none" w:sz="0" w:space="0" w:color="auto"/>
                                <w:bottom w:val="none" w:sz="0" w:space="0" w:color="auto"/>
                                <w:right w:val="none" w:sz="0" w:space="0" w:color="auto"/>
                              </w:divBdr>
                              <w:divsChild>
                                <w:div w:id="36199300">
                                  <w:marLeft w:val="0"/>
                                  <w:marRight w:val="0"/>
                                  <w:marTop w:val="0"/>
                                  <w:marBottom w:val="0"/>
                                  <w:divBdr>
                                    <w:top w:val="none" w:sz="0" w:space="0" w:color="auto"/>
                                    <w:left w:val="none" w:sz="0" w:space="0" w:color="auto"/>
                                    <w:bottom w:val="none" w:sz="0" w:space="0" w:color="auto"/>
                                    <w:right w:val="none" w:sz="0" w:space="0" w:color="auto"/>
                                  </w:divBdr>
                                  <w:divsChild>
                                    <w:div w:id="337778446">
                                      <w:marLeft w:val="0"/>
                                      <w:marRight w:val="0"/>
                                      <w:marTop w:val="0"/>
                                      <w:marBottom w:val="0"/>
                                      <w:divBdr>
                                        <w:top w:val="none" w:sz="0" w:space="0" w:color="auto"/>
                                        <w:left w:val="none" w:sz="0" w:space="0" w:color="auto"/>
                                        <w:bottom w:val="none" w:sz="0" w:space="0" w:color="auto"/>
                                        <w:right w:val="none" w:sz="0" w:space="0" w:color="auto"/>
                                      </w:divBdr>
                                      <w:divsChild>
                                        <w:div w:id="1723553712">
                                          <w:marLeft w:val="0"/>
                                          <w:marRight w:val="0"/>
                                          <w:marTop w:val="0"/>
                                          <w:marBottom w:val="0"/>
                                          <w:divBdr>
                                            <w:top w:val="none" w:sz="0" w:space="0" w:color="auto"/>
                                            <w:left w:val="none" w:sz="0" w:space="0" w:color="auto"/>
                                            <w:bottom w:val="none" w:sz="0" w:space="0" w:color="auto"/>
                                            <w:right w:val="none" w:sz="0" w:space="0" w:color="auto"/>
                                          </w:divBdr>
                                          <w:divsChild>
                                            <w:div w:id="11626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u.edu.tr/DEUWeb/Icerik/Icerik.php?KOD=21332" TargetMode="External"/><Relationship Id="rId12" Type="http://schemas.openxmlformats.org/officeDocument/2006/relationships/hyperlink" Target="http://ogrenci.deu.edu.tr/index.php?option=com_content&amp;view=article&amp;id=143&amp;Itemid=223&amp;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grenci.deu.edu.tr/index.php?option=com_content&amp;view=article&amp;id=143&amp;Itemid=223&amp;lang=tr" TargetMode="External"/><Relationship Id="rId5" Type="http://schemas.openxmlformats.org/officeDocument/2006/relationships/settings" Target="settings.xml"/><Relationship Id="rId10" Type="http://schemas.openxmlformats.org/officeDocument/2006/relationships/hyperlink" Target="http://www.tophoster.or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7F7A-A57A-4113-BA49-EC54213B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8</Pages>
  <Words>3744</Words>
  <Characters>21347</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Özgen</dc:creator>
  <cp:keywords/>
  <dc:description/>
  <cp:lastModifiedBy>Kübra Özgen</cp:lastModifiedBy>
  <cp:revision>58</cp:revision>
  <cp:lastPrinted>2017-07-20T11:42:00Z</cp:lastPrinted>
  <dcterms:created xsi:type="dcterms:W3CDTF">2014-09-05T06:07:00Z</dcterms:created>
  <dcterms:modified xsi:type="dcterms:W3CDTF">2019-07-01T07:12:00Z</dcterms:modified>
</cp:coreProperties>
</file>