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53" w:rsidRDefault="00C06753" w:rsidP="00C06753">
      <w:pPr>
        <w:tabs>
          <w:tab w:val="left" w:pos="708"/>
          <w:tab w:val="left" w:pos="1416"/>
          <w:tab w:val="left" w:pos="14550"/>
        </w:tabs>
        <w:jc w:val="center"/>
        <w:rPr>
          <w:rFonts w:asciiTheme="minorHAnsi" w:eastAsia="Calibri" w:hAnsiTheme="minorHAnsi"/>
          <w:b/>
          <w:sz w:val="56"/>
          <w:szCs w:val="56"/>
        </w:rPr>
      </w:pPr>
    </w:p>
    <w:p w:rsidR="00C06753" w:rsidRDefault="00C06753" w:rsidP="00C06753">
      <w:pPr>
        <w:tabs>
          <w:tab w:val="left" w:pos="708"/>
          <w:tab w:val="left" w:pos="1416"/>
          <w:tab w:val="left" w:pos="14550"/>
        </w:tabs>
        <w:jc w:val="center"/>
        <w:rPr>
          <w:rFonts w:asciiTheme="minorHAnsi" w:eastAsia="Calibri" w:hAnsiTheme="minorHAnsi"/>
          <w:b/>
          <w:sz w:val="56"/>
          <w:szCs w:val="56"/>
        </w:rPr>
      </w:pPr>
    </w:p>
    <w:p w:rsidR="00C06753" w:rsidRDefault="00C06753" w:rsidP="00C06753">
      <w:pPr>
        <w:tabs>
          <w:tab w:val="left" w:pos="708"/>
          <w:tab w:val="left" w:pos="1416"/>
          <w:tab w:val="left" w:pos="14550"/>
        </w:tabs>
        <w:jc w:val="center"/>
        <w:rPr>
          <w:rFonts w:asciiTheme="minorHAnsi" w:eastAsia="Calibri" w:hAnsiTheme="minorHAnsi"/>
          <w:b/>
          <w:sz w:val="56"/>
          <w:szCs w:val="56"/>
        </w:rPr>
      </w:pPr>
    </w:p>
    <w:p w:rsidR="00C06753" w:rsidRDefault="00C06753" w:rsidP="000B79F4">
      <w:pPr>
        <w:tabs>
          <w:tab w:val="left" w:pos="708"/>
          <w:tab w:val="left" w:pos="1416"/>
          <w:tab w:val="left" w:pos="14550"/>
        </w:tabs>
        <w:jc w:val="center"/>
        <w:rPr>
          <w:rFonts w:asciiTheme="minorHAnsi" w:eastAsia="Calibri" w:hAnsiTheme="minorHAnsi"/>
          <w:b/>
          <w:sz w:val="56"/>
          <w:szCs w:val="56"/>
        </w:rPr>
      </w:pPr>
      <w:r w:rsidRPr="00C06753">
        <w:rPr>
          <w:rFonts w:asciiTheme="minorHAnsi" w:eastAsia="Calibri" w:hAnsiTheme="minorHAnsi"/>
          <w:b/>
          <w:sz w:val="56"/>
          <w:szCs w:val="56"/>
        </w:rPr>
        <w:t>MAZERET SINAVI TALEBİNDE BULUNAN ÖĞRENCİLERİN DİKKATİNE</w:t>
      </w:r>
    </w:p>
    <w:p w:rsidR="00D66D88" w:rsidRPr="00C06753" w:rsidRDefault="00D66D88" w:rsidP="00C06753">
      <w:pPr>
        <w:tabs>
          <w:tab w:val="left" w:pos="708"/>
          <w:tab w:val="left" w:pos="1416"/>
          <w:tab w:val="left" w:pos="14550"/>
        </w:tabs>
        <w:jc w:val="center"/>
        <w:rPr>
          <w:rFonts w:asciiTheme="minorHAnsi" w:eastAsia="Calibri" w:hAnsiTheme="minorHAnsi"/>
          <w:b/>
          <w:sz w:val="56"/>
          <w:szCs w:val="56"/>
        </w:rPr>
      </w:pPr>
    </w:p>
    <w:p w:rsidR="00C06753" w:rsidRPr="00D66D88" w:rsidRDefault="00C06753" w:rsidP="00D66D88">
      <w:pPr>
        <w:tabs>
          <w:tab w:val="left" w:pos="708"/>
          <w:tab w:val="left" w:pos="1416"/>
          <w:tab w:val="left" w:pos="14550"/>
        </w:tabs>
        <w:rPr>
          <w:rFonts w:asciiTheme="minorHAnsi" w:eastAsia="Calibri" w:hAnsiTheme="minorHAnsi"/>
          <w:b/>
          <w:sz w:val="48"/>
          <w:szCs w:val="48"/>
        </w:rPr>
      </w:pPr>
      <w:r w:rsidRPr="00D66D88">
        <w:rPr>
          <w:rFonts w:asciiTheme="minorHAnsi" w:eastAsia="Calibri" w:hAnsiTheme="minorHAnsi"/>
          <w:b/>
          <w:sz w:val="48"/>
          <w:szCs w:val="48"/>
        </w:rPr>
        <w:t>*Aşağıdaki tabloda ismi yazan ve talepleri KABUL/RED edilen öğrencilere belirtilen tarih ve saatte mazeret sınavı yapılacaktır.</w:t>
      </w:r>
    </w:p>
    <w:p w:rsidR="00D66D88" w:rsidRDefault="00C06753" w:rsidP="00D66D88">
      <w:pPr>
        <w:tabs>
          <w:tab w:val="left" w:pos="708"/>
          <w:tab w:val="left" w:pos="1416"/>
          <w:tab w:val="left" w:pos="14550"/>
        </w:tabs>
        <w:rPr>
          <w:rFonts w:asciiTheme="minorHAnsi" w:eastAsia="Calibri" w:hAnsiTheme="minorHAnsi"/>
          <w:b/>
          <w:sz w:val="48"/>
          <w:szCs w:val="48"/>
        </w:rPr>
      </w:pPr>
      <w:r w:rsidRPr="00D66D88">
        <w:rPr>
          <w:rFonts w:asciiTheme="minorHAnsi" w:eastAsia="Calibri" w:hAnsiTheme="minorHAnsi"/>
          <w:b/>
          <w:sz w:val="48"/>
          <w:szCs w:val="48"/>
        </w:rPr>
        <w:t xml:space="preserve">İlgili öğrencilerimize önemle duyurulur. </w:t>
      </w:r>
    </w:p>
    <w:p w:rsidR="00C06753" w:rsidRPr="00D66D88" w:rsidRDefault="00C06753" w:rsidP="00D66D88">
      <w:pPr>
        <w:tabs>
          <w:tab w:val="left" w:pos="708"/>
          <w:tab w:val="left" w:pos="1416"/>
          <w:tab w:val="left" w:pos="14550"/>
        </w:tabs>
        <w:rPr>
          <w:rFonts w:asciiTheme="minorHAnsi" w:eastAsia="Calibri" w:hAnsiTheme="minorHAnsi"/>
          <w:b/>
          <w:sz w:val="48"/>
          <w:szCs w:val="48"/>
        </w:rPr>
      </w:pPr>
      <w:r w:rsidRPr="00D66D88">
        <w:rPr>
          <w:rFonts w:asciiTheme="minorHAnsi" w:eastAsia="Calibri" w:hAnsiTheme="minorHAnsi"/>
          <w:b/>
          <w:sz w:val="48"/>
          <w:szCs w:val="48"/>
        </w:rPr>
        <w:t xml:space="preserve">(Karar No: </w:t>
      </w:r>
      <w:r w:rsidR="009A2545">
        <w:rPr>
          <w:rFonts w:asciiTheme="minorHAnsi" w:eastAsia="Calibri" w:hAnsiTheme="minorHAnsi"/>
          <w:b/>
          <w:sz w:val="48"/>
          <w:szCs w:val="48"/>
        </w:rPr>
        <w:t>10/4-11/1-12/4-13/7-14/1</w:t>
      </w:r>
      <w:bookmarkStart w:id="0" w:name="_GoBack"/>
      <w:bookmarkEnd w:id="0"/>
      <w:r w:rsidRPr="00D66D88">
        <w:rPr>
          <w:rFonts w:asciiTheme="minorHAnsi" w:eastAsia="Calibri" w:hAnsiTheme="minorHAnsi"/>
          <w:b/>
          <w:color w:val="FF0000"/>
          <w:sz w:val="48"/>
          <w:szCs w:val="48"/>
        </w:rPr>
        <w:t xml:space="preserve"> </w:t>
      </w:r>
      <w:r w:rsidRPr="00D66D88">
        <w:rPr>
          <w:rFonts w:asciiTheme="minorHAnsi" w:eastAsia="Calibri" w:hAnsiTheme="minorHAnsi"/>
          <w:b/>
          <w:sz w:val="48"/>
          <w:szCs w:val="48"/>
        </w:rPr>
        <w:t xml:space="preserve">- Ek: 3 </w:t>
      </w:r>
      <w:proofErr w:type="spellStart"/>
      <w:r w:rsidRPr="00D66D88">
        <w:rPr>
          <w:rFonts w:asciiTheme="minorHAnsi" w:eastAsia="Calibri" w:hAnsiTheme="minorHAnsi"/>
          <w:b/>
          <w:sz w:val="48"/>
          <w:szCs w:val="48"/>
        </w:rPr>
        <w:t>Syf</w:t>
      </w:r>
      <w:proofErr w:type="spellEnd"/>
      <w:r w:rsidRPr="00D66D88">
        <w:rPr>
          <w:rFonts w:asciiTheme="minorHAnsi" w:eastAsia="Calibri" w:hAnsiTheme="minorHAnsi"/>
          <w:b/>
          <w:sz w:val="48"/>
          <w:szCs w:val="48"/>
        </w:rPr>
        <w:t>)</w:t>
      </w:r>
    </w:p>
    <w:p w:rsidR="00C06753" w:rsidRPr="00D66D88" w:rsidRDefault="00C06753" w:rsidP="00D66D88">
      <w:pPr>
        <w:tabs>
          <w:tab w:val="left" w:pos="708"/>
          <w:tab w:val="left" w:pos="1416"/>
          <w:tab w:val="left" w:pos="14550"/>
        </w:tabs>
        <w:rPr>
          <w:rFonts w:asciiTheme="minorHAnsi" w:eastAsia="Calibri" w:hAnsiTheme="minorHAnsi"/>
          <w:b/>
          <w:sz w:val="48"/>
          <w:szCs w:val="48"/>
        </w:rPr>
      </w:pPr>
    </w:p>
    <w:p w:rsidR="00D9091E" w:rsidRDefault="00C06753" w:rsidP="00D66D88">
      <w:pPr>
        <w:tabs>
          <w:tab w:val="left" w:pos="708"/>
          <w:tab w:val="left" w:pos="1416"/>
          <w:tab w:val="left" w:pos="14550"/>
        </w:tabs>
        <w:rPr>
          <w:rFonts w:asciiTheme="minorHAnsi" w:eastAsia="Calibri" w:hAnsiTheme="minorHAnsi"/>
          <w:b/>
          <w:sz w:val="48"/>
          <w:szCs w:val="48"/>
        </w:rPr>
      </w:pPr>
      <w:r w:rsidRPr="00D66D88">
        <w:rPr>
          <w:rFonts w:asciiTheme="minorHAnsi" w:eastAsia="Calibri" w:hAnsiTheme="minorHAnsi"/>
          <w:b/>
          <w:sz w:val="48"/>
          <w:szCs w:val="48"/>
        </w:rPr>
        <w:t>*İlgili duyuru Fakültemiz Web sayfasında 26.04.2019 tarihinde ilan edilmiştir. Öğrencilere ayrıca tebliğ edilmeyecektir.</w:t>
      </w:r>
    </w:p>
    <w:p w:rsidR="00D66D88" w:rsidRDefault="00D66D88" w:rsidP="00D66D88">
      <w:pPr>
        <w:tabs>
          <w:tab w:val="left" w:pos="708"/>
          <w:tab w:val="left" w:pos="1416"/>
          <w:tab w:val="left" w:pos="14550"/>
        </w:tabs>
        <w:rPr>
          <w:rFonts w:asciiTheme="minorHAnsi" w:eastAsia="Calibri" w:hAnsiTheme="minorHAnsi"/>
          <w:b/>
          <w:sz w:val="48"/>
          <w:szCs w:val="48"/>
        </w:rPr>
      </w:pPr>
    </w:p>
    <w:p w:rsidR="00D66D88" w:rsidRDefault="00D66D88" w:rsidP="00D66D88">
      <w:pPr>
        <w:tabs>
          <w:tab w:val="left" w:pos="708"/>
          <w:tab w:val="left" w:pos="1416"/>
          <w:tab w:val="left" w:pos="14550"/>
        </w:tabs>
        <w:rPr>
          <w:rFonts w:asciiTheme="minorHAnsi" w:eastAsia="Calibri" w:hAnsiTheme="minorHAnsi"/>
          <w:b/>
          <w:sz w:val="48"/>
          <w:szCs w:val="48"/>
        </w:rPr>
      </w:pPr>
    </w:p>
    <w:p w:rsidR="00D66D88" w:rsidRPr="00D66D88" w:rsidRDefault="00D66D88" w:rsidP="00D66D88">
      <w:pPr>
        <w:tabs>
          <w:tab w:val="left" w:pos="708"/>
          <w:tab w:val="left" w:pos="1416"/>
          <w:tab w:val="left" w:pos="14550"/>
        </w:tabs>
        <w:jc w:val="right"/>
        <w:rPr>
          <w:rFonts w:asciiTheme="minorHAnsi" w:eastAsia="Calibri" w:hAnsiTheme="minorHAnsi"/>
          <w:sz w:val="48"/>
          <w:szCs w:val="48"/>
        </w:rPr>
      </w:pPr>
      <w:r>
        <w:rPr>
          <w:rFonts w:asciiTheme="minorHAnsi" w:eastAsia="Calibri" w:hAnsiTheme="minorHAnsi"/>
          <w:b/>
          <w:sz w:val="48"/>
          <w:szCs w:val="48"/>
        </w:rPr>
        <w:tab/>
        <w:t xml:space="preserve">İlan </w:t>
      </w:r>
      <w:proofErr w:type="gramStart"/>
      <w:r>
        <w:rPr>
          <w:rFonts w:asciiTheme="minorHAnsi" w:eastAsia="Calibri" w:hAnsiTheme="minorHAnsi"/>
          <w:b/>
          <w:sz w:val="48"/>
          <w:szCs w:val="48"/>
        </w:rPr>
        <w:t>Tarihi :26</w:t>
      </w:r>
      <w:proofErr w:type="gramEnd"/>
      <w:r>
        <w:rPr>
          <w:rFonts w:asciiTheme="minorHAnsi" w:eastAsia="Calibri" w:hAnsiTheme="minorHAnsi"/>
          <w:b/>
          <w:sz w:val="48"/>
          <w:szCs w:val="48"/>
        </w:rPr>
        <w:t>.04.2019</w:t>
      </w:r>
    </w:p>
    <w:p w:rsidR="00C06753" w:rsidRPr="00D66D88" w:rsidRDefault="00C06753" w:rsidP="00D9091E">
      <w:pPr>
        <w:jc w:val="center"/>
        <w:rPr>
          <w:rFonts w:asciiTheme="minorHAnsi" w:eastAsia="Calibri" w:hAnsiTheme="minorHAnsi"/>
          <w:b/>
          <w:sz w:val="48"/>
          <w:szCs w:val="48"/>
        </w:rPr>
      </w:pPr>
    </w:p>
    <w:p w:rsidR="00C06753" w:rsidRPr="00D66D88" w:rsidRDefault="00C06753" w:rsidP="00D9091E">
      <w:pPr>
        <w:jc w:val="center"/>
        <w:rPr>
          <w:rFonts w:asciiTheme="minorHAnsi" w:eastAsia="Calibri" w:hAnsiTheme="minorHAnsi"/>
          <w:b/>
          <w:sz w:val="48"/>
          <w:szCs w:val="48"/>
        </w:rPr>
      </w:pPr>
    </w:p>
    <w:p w:rsidR="00C06753" w:rsidRDefault="00C06753" w:rsidP="000B79F4">
      <w:pPr>
        <w:rPr>
          <w:rFonts w:asciiTheme="minorHAnsi" w:eastAsia="Calibri" w:hAnsiTheme="minorHAnsi"/>
          <w:b/>
        </w:rPr>
      </w:pPr>
    </w:p>
    <w:p w:rsidR="00D9091E" w:rsidRPr="009F376F" w:rsidRDefault="00D9091E" w:rsidP="00D9091E">
      <w:pPr>
        <w:jc w:val="center"/>
        <w:rPr>
          <w:rFonts w:asciiTheme="minorHAnsi" w:eastAsia="Calibri" w:hAnsiTheme="minorHAnsi"/>
          <w:b/>
        </w:rPr>
      </w:pPr>
      <w:r w:rsidRPr="009F376F">
        <w:rPr>
          <w:rFonts w:asciiTheme="minorHAnsi" w:eastAsia="Calibri" w:hAnsiTheme="minorHAnsi"/>
          <w:b/>
        </w:rPr>
        <w:t>DOKUZ EYLÜL ÜNİVERSİTESİ</w:t>
      </w:r>
    </w:p>
    <w:p w:rsidR="00D9091E" w:rsidRPr="009F376F" w:rsidRDefault="00D9091E" w:rsidP="00D9091E">
      <w:pPr>
        <w:jc w:val="center"/>
        <w:rPr>
          <w:rFonts w:asciiTheme="minorHAnsi" w:eastAsia="Calibri" w:hAnsiTheme="minorHAnsi"/>
          <w:b/>
        </w:rPr>
      </w:pPr>
      <w:r w:rsidRPr="009F376F">
        <w:rPr>
          <w:rFonts w:asciiTheme="minorHAnsi" w:eastAsia="Calibri" w:hAnsiTheme="minorHAnsi"/>
          <w:b/>
        </w:rPr>
        <w:t>HEMŞİRELİK FAKÜLTESİ</w:t>
      </w:r>
    </w:p>
    <w:p w:rsidR="00D9091E" w:rsidRPr="009F376F" w:rsidRDefault="00DA0631" w:rsidP="00D9091E">
      <w:pPr>
        <w:jc w:val="center"/>
        <w:rPr>
          <w:rFonts w:asciiTheme="minorHAnsi" w:eastAsia="Calibri" w:hAnsiTheme="minorHAnsi"/>
          <w:b/>
        </w:rPr>
      </w:pPr>
      <w:r w:rsidRPr="009F376F">
        <w:rPr>
          <w:rFonts w:asciiTheme="minorHAnsi" w:eastAsia="Calibri" w:hAnsiTheme="minorHAnsi"/>
          <w:b/>
        </w:rPr>
        <w:t>2018-2019</w:t>
      </w:r>
      <w:r w:rsidR="00D9091E" w:rsidRPr="009F376F">
        <w:rPr>
          <w:rFonts w:asciiTheme="minorHAnsi" w:eastAsia="Calibri" w:hAnsiTheme="minorHAnsi"/>
          <w:b/>
        </w:rPr>
        <w:t xml:space="preserve"> EĞİTİM-ÖĞRETİM YILI </w:t>
      </w:r>
      <w:proofErr w:type="gramStart"/>
      <w:r w:rsidRPr="009F376F">
        <w:rPr>
          <w:rFonts w:asciiTheme="minorHAnsi" w:eastAsia="Calibri" w:hAnsiTheme="minorHAnsi"/>
          <w:b/>
        </w:rPr>
        <w:t xml:space="preserve">BAHAR </w:t>
      </w:r>
      <w:r w:rsidR="00D9091E" w:rsidRPr="009F376F">
        <w:rPr>
          <w:rFonts w:asciiTheme="minorHAnsi" w:eastAsia="Calibri" w:hAnsiTheme="minorHAnsi"/>
          <w:b/>
        </w:rPr>
        <w:t xml:space="preserve"> YARIYILI</w:t>
      </w:r>
      <w:proofErr w:type="gramEnd"/>
    </w:p>
    <w:p w:rsidR="00D9091E" w:rsidRPr="009F376F" w:rsidRDefault="00D9091E" w:rsidP="00D9091E">
      <w:pPr>
        <w:jc w:val="center"/>
        <w:rPr>
          <w:rFonts w:asciiTheme="minorHAnsi" w:eastAsia="Calibri" w:hAnsiTheme="minorHAnsi"/>
          <w:b/>
        </w:rPr>
      </w:pPr>
      <w:r w:rsidRPr="009F376F">
        <w:rPr>
          <w:rFonts w:asciiTheme="minorHAnsi" w:eastAsia="Calibri" w:hAnsiTheme="minorHAnsi"/>
          <w:b/>
        </w:rPr>
        <w:t>MAZERET SINAVINA GİRECEK ÖĞRENCİ LİSTESİ</w:t>
      </w:r>
    </w:p>
    <w:p w:rsidR="00777342" w:rsidRPr="00777342" w:rsidRDefault="00777342" w:rsidP="00D9091E">
      <w:pPr>
        <w:jc w:val="center"/>
        <w:rPr>
          <w:rFonts w:asciiTheme="minorHAnsi" w:eastAsia="Calibri" w:hAnsiTheme="minorHAnsi"/>
          <w:b/>
          <w:sz w:val="20"/>
          <w:szCs w:val="20"/>
        </w:rPr>
      </w:pPr>
    </w:p>
    <w:tbl>
      <w:tblPr>
        <w:tblStyle w:val="TabloKlavuzu"/>
        <w:tblW w:w="15860" w:type="dxa"/>
        <w:jc w:val="center"/>
        <w:tblInd w:w="-135" w:type="dxa"/>
        <w:tblLayout w:type="fixed"/>
        <w:tblLook w:val="04A0" w:firstRow="1" w:lastRow="0" w:firstColumn="1" w:lastColumn="0" w:noHBand="0" w:noVBand="1"/>
      </w:tblPr>
      <w:tblGrid>
        <w:gridCol w:w="950"/>
        <w:gridCol w:w="850"/>
        <w:gridCol w:w="1362"/>
        <w:gridCol w:w="1744"/>
        <w:gridCol w:w="3402"/>
        <w:gridCol w:w="1315"/>
        <w:gridCol w:w="1276"/>
        <w:gridCol w:w="1276"/>
        <w:gridCol w:w="3685"/>
      </w:tblGrid>
      <w:tr w:rsidR="00D9091E" w:rsidRPr="00EF4123" w:rsidTr="00610A4A">
        <w:trPr>
          <w:trHeight w:val="397"/>
          <w:jc w:val="center"/>
        </w:trPr>
        <w:tc>
          <w:tcPr>
            <w:tcW w:w="950" w:type="dxa"/>
            <w:vMerge w:val="restart"/>
          </w:tcPr>
          <w:p w:rsidR="00D9091E" w:rsidRPr="009F376F" w:rsidRDefault="00D9091E" w:rsidP="00444DF3">
            <w:pPr>
              <w:jc w:val="center"/>
              <w:rPr>
                <w:rFonts w:asciiTheme="minorHAnsi" w:eastAsia="Calibri" w:hAnsiTheme="minorHAnsi"/>
                <w:b/>
                <w:sz w:val="22"/>
                <w:szCs w:val="22"/>
              </w:rPr>
            </w:pPr>
            <w:r w:rsidRPr="009F376F">
              <w:rPr>
                <w:rFonts w:asciiTheme="minorHAnsi" w:eastAsia="Calibri" w:hAnsiTheme="minorHAnsi"/>
                <w:b/>
                <w:sz w:val="22"/>
                <w:szCs w:val="22"/>
              </w:rPr>
              <w:t>SIRA NO</w:t>
            </w:r>
          </w:p>
        </w:tc>
        <w:tc>
          <w:tcPr>
            <w:tcW w:w="3956" w:type="dxa"/>
            <w:gridSpan w:val="3"/>
          </w:tcPr>
          <w:p w:rsidR="00D9091E" w:rsidRPr="009F376F" w:rsidRDefault="00D9091E" w:rsidP="00444DF3">
            <w:pPr>
              <w:jc w:val="center"/>
              <w:rPr>
                <w:rFonts w:asciiTheme="minorHAnsi" w:eastAsia="Calibri" w:hAnsiTheme="minorHAnsi"/>
                <w:b/>
                <w:sz w:val="22"/>
                <w:szCs w:val="22"/>
              </w:rPr>
            </w:pPr>
            <w:r w:rsidRPr="009F376F">
              <w:rPr>
                <w:rFonts w:asciiTheme="minorHAnsi" w:eastAsia="Calibri" w:hAnsiTheme="minorHAnsi"/>
                <w:b/>
                <w:sz w:val="22"/>
                <w:szCs w:val="22"/>
              </w:rPr>
              <w:t>ÖĞRENCİNİN</w:t>
            </w:r>
          </w:p>
        </w:tc>
        <w:tc>
          <w:tcPr>
            <w:tcW w:w="3402" w:type="dxa"/>
            <w:vMerge w:val="restart"/>
          </w:tcPr>
          <w:p w:rsidR="00D9091E" w:rsidRPr="009F376F" w:rsidRDefault="00D9091E" w:rsidP="00444DF3">
            <w:pPr>
              <w:jc w:val="center"/>
              <w:rPr>
                <w:rFonts w:asciiTheme="minorHAnsi" w:eastAsia="Calibri" w:hAnsiTheme="minorHAnsi"/>
                <w:b/>
                <w:sz w:val="22"/>
                <w:szCs w:val="22"/>
              </w:rPr>
            </w:pPr>
          </w:p>
          <w:p w:rsidR="00D9091E" w:rsidRPr="009F376F" w:rsidRDefault="00D9091E" w:rsidP="00444DF3">
            <w:pPr>
              <w:jc w:val="center"/>
              <w:rPr>
                <w:rFonts w:asciiTheme="minorHAnsi" w:eastAsia="Calibri" w:hAnsiTheme="minorHAnsi"/>
                <w:b/>
                <w:sz w:val="22"/>
                <w:szCs w:val="22"/>
              </w:rPr>
            </w:pPr>
            <w:r w:rsidRPr="009F376F">
              <w:rPr>
                <w:rFonts w:asciiTheme="minorHAnsi" w:eastAsia="Calibri" w:hAnsiTheme="minorHAnsi"/>
                <w:b/>
                <w:sz w:val="22"/>
                <w:szCs w:val="22"/>
              </w:rPr>
              <w:t>DERSİN KODU-ADI</w:t>
            </w:r>
          </w:p>
        </w:tc>
        <w:tc>
          <w:tcPr>
            <w:tcW w:w="7552" w:type="dxa"/>
            <w:gridSpan w:val="4"/>
          </w:tcPr>
          <w:p w:rsidR="00D9091E" w:rsidRPr="009F376F" w:rsidRDefault="00D9091E" w:rsidP="00444DF3">
            <w:pPr>
              <w:jc w:val="center"/>
              <w:rPr>
                <w:rFonts w:asciiTheme="minorHAnsi" w:eastAsia="Calibri" w:hAnsiTheme="minorHAnsi"/>
                <w:b/>
                <w:sz w:val="22"/>
                <w:szCs w:val="22"/>
              </w:rPr>
            </w:pPr>
            <w:r w:rsidRPr="009F376F">
              <w:rPr>
                <w:rFonts w:asciiTheme="minorHAnsi" w:eastAsia="Calibri" w:hAnsiTheme="minorHAnsi"/>
                <w:b/>
                <w:sz w:val="22"/>
                <w:szCs w:val="22"/>
              </w:rPr>
              <w:t>MAZERET SINAVI</w:t>
            </w:r>
          </w:p>
        </w:tc>
      </w:tr>
      <w:tr w:rsidR="00D9091E" w:rsidRPr="00EF4123" w:rsidTr="00610A4A">
        <w:trPr>
          <w:trHeight w:val="397"/>
          <w:jc w:val="center"/>
        </w:trPr>
        <w:tc>
          <w:tcPr>
            <w:tcW w:w="950" w:type="dxa"/>
            <w:vMerge/>
          </w:tcPr>
          <w:p w:rsidR="00D9091E" w:rsidRPr="009F376F" w:rsidRDefault="00D9091E" w:rsidP="00444DF3">
            <w:pPr>
              <w:jc w:val="center"/>
              <w:rPr>
                <w:rFonts w:asciiTheme="minorHAnsi" w:eastAsia="Calibri" w:hAnsiTheme="minorHAnsi"/>
                <w:b/>
                <w:sz w:val="22"/>
                <w:szCs w:val="22"/>
              </w:rPr>
            </w:pPr>
          </w:p>
        </w:tc>
        <w:tc>
          <w:tcPr>
            <w:tcW w:w="850" w:type="dxa"/>
          </w:tcPr>
          <w:p w:rsidR="00D9091E" w:rsidRPr="009F376F" w:rsidRDefault="00D9091E" w:rsidP="00444DF3">
            <w:pPr>
              <w:jc w:val="center"/>
              <w:rPr>
                <w:rFonts w:asciiTheme="minorHAnsi" w:eastAsia="Calibri" w:hAnsiTheme="minorHAnsi"/>
                <w:b/>
                <w:sz w:val="22"/>
                <w:szCs w:val="22"/>
              </w:rPr>
            </w:pPr>
            <w:r w:rsidRPr="009F376F">
              <w:rPr>
                <w:rFonts w:asciiTheme="minorHAnsi" w:eastAsia="Calibri" w:hAnsiTheme="minorHAnsi"/>
                <w:b/>
                <w:sz w:val="22"/>
                <w:szCs w:val="22"/>
              </w:rPr>
              <w:t>Sınıfı</w:t>
            </w:r>
          </w:p>
        </w:tc>
        <w:tc>
          <w:tcPr>
            <w:tcW w:w="1362" w:type="dxa"/>
          </w:tcPr>
          <w:p w:rsidR="00D9091E" w:rsidRPr="009F376F" w:rsidRDefault="00D9091E" w:rsidP="00444DF3">
            <w:pPr>
              <w:jc w:val="center"/>
              <w:rPr>
                <w:rFonts w:asciiTheme="minorHAnsi" w:eastAsia="Calibri" w:hAnsiTheme="minorHAnsi"/>
                <w:b/>
                <w:sz w:val="22"/>
                <w:szCs w:val="22"/>
              </w:rPr>
            </w:pPr>
            <w:r w:rsidRPr="009F376F">
              <w:rPr>
                <w:rFonts w:asciiTheme="minorHAnsi" w:eastAsia="Calibri" w:hAnsiTheme="minorHAnsi"/>
                <w:b/>
                <w:sz w:val="22"/>
                <w:szCs w:val="22"/>
              </w:rPr>
              <w:t>Numarası</w:t>
            </w:r>
          </w:p>
        </w:tc>
        <w:tc>
          <w:tcPr>
            <w:tcW w:w="1744" w:type="dxa"/>
          </w:tcPr>
          <w:p w:rsidR="00D9091E" w:rsidRPr="009F376F" w:rsidRDefault="00D9091E" w:rsidP="00444DF3">
            <w:pPr>
              <w:jc w:val="center"/>
              <w:rPr>
                <w:rFonts w:asciiTheme="minorHAnsi" w:eastAsia="Calibri" w:hAnsiTheme="minorHAnsi"/>
                <w:b/>
                <w:sz w:val="22"/>
                <w:szCs w:val="22"/>
              </w:rPr>
            </w:pPr>
            <w:r w:rsidRPr="009F376F">
              <w:rPr>
                <w:rFonts w:asciiTheme="minorHAnsi" w:eastAsia="Calibri" w:hAnsiTheme="minorHAnsi"/>
                <w:b/>
                <w:sz w:val="22"/>
                <w:szCs w:val="22"/>
              </w:rPr>
              <w:t>Adı-Soyadı</w:t>
            </w:r>
          </w:p>
        </w:tc>
        <w:tc>
          <w:tcPr>
            <w:tcW w:w="3402" w:type="dxa"/>
            <w:vMerge/>
          </w:tcPr>
          <w:p w:rsidR="00D9091E" w:rsidRPr="009F376F" w:rsidRDefault="00D9091E" w:rsidP="00444DF3">
            <w:pPr>
              <w:jc w:val="center"/>
              <w:rPr>
                <w:rFonts w:asciiTheme="minorHAnsi" w:eastAsia="Calibri" w:hAnsiTheme="minorHAnsi"/>
                <w:b/>
                <w:sz w:val="22"/>
                <w:szCs w:val="22"/>
              </w:rPr>
            </w:pPr>
          </w:p>
        </w:tc>
        <w:tc>
          <w:tcPr>
            <w:tcW w:w="1315" w:type="dxa"/>
          </w:tcPr>
          <w:p w:rsidR="00D9091E" w:rsidRPr="009F376F" w:rsidRDefault="00D9091E" w:rsidP="00444DF3">
            <w:pPr>
              <w:jc w:val="center"/>
              <w:rPr>
                <w:rFonts w:asciiTheme="minorHAnsi" w:eastAsia="Calibri" w:hAnsiTheme="minorHAnsi"/>
                <w:b/>
                <w:sz w:val="22"/>
                <w:szCs w:val="22"/>
              </w:rPr>
            </w:pPr>
            <w:r w:rsidRPr="009F376F">
              <w:rPr>
                <w:rFonts w:asciiTheme="minorHAnsi" w:eastAsia="Calibri" w:hAnsiTheme="minorHAnsi"/>
                <w:b/>
                <w:sz w:val="22"/>
                <w:szCs w:val="22"/>
              </w:rPr>
              <w:t>Kabul/</w:t>
            </w:r>
            <w:proofErr w:type="spellStart"/>
            <w:r w:rsidRPr="009F376F">
              <w:rPr>
                <w:rFonts w:asciiTheme="minorHAnsi" w:eastAsia="Calibri" w:hAnsiTheme="minorHAnsi"/>
                <w:b/>
                <w:sz w:val="22"/>
                <w:szCs w:val="22"/>
              </w:rPr>
              <w:t>Red</w:t>
            </w:r>
            <w:proofErr w:type="spellEnd"/>
          </w:p>
        </w:tc>
        <w:tc>
          <w:tcPr>
            <w:tcW w:w="1276" w:type="dxa"/>
          </w:tcPr>
          <w:p w:rsidR="00D9091E" w:rsidRPr="009F376F" w:rsidRDefault="00D9091E" w:rsidP="00444DF3">
            <w:pPr>
              <w:jc w:val="center"/>
              <w:rPr>
                <w:rFonts w:asciiTheme="minorHAnsi" w:eastAsia="Calibri" w:hAnsiTheme="minorHAnsi"/>
                <w:b/>
                <w:sz w:val="22"/>
                <w:szCs w:val="22"/>
              </w:rPr>
            </w:pPr>
            <w:r w:rsidRPr="009F376F">
              <w:rPr>
                <w:rFonts w:asciiTheme="minorHAnsi" w:eastAsia="Calibri" w:hAnsiTheme="minorHAnsi"/>
                <w:b/>
                <w:sz w:val="22"/>
                <w:szCs w:val="22"/>
              </w:rPr>
              <w:t>Tarihi</w:t>
            </w:r>
          </w:p>
        </w:tc>
        <w:tc>
          <w:tcPr>
            <w:tcW w:w="1276" w:type="dxa"/>
          </w:tcPr>
          <w:p w:rsidR="00D9091E" w:rsidRPr="009F376F" w:rsidRDefault="00D9091E" w:rsidP="00444DF3">
            <w:pPr>
              <w:jc w:val="center"/>
              <w:rPr>
                <w:rFonts w:asciiTheme="minorHAnsi" w:eastAsia="Calibri" w:hAnsiTheme="minorHAnsi"/>
                <w:b/>
                <w:sz w:val="22"/>
                <w:szCs w:val="22"/>
              </w:rPr>
            </w:pPr>
            <w:r w:rsidRPr="009F376F">
              <w:rPr>
                <w:rFonts w:asciiTheme="minorHAnsi" w:eastAsia="Calibri" w:hAnsiTheme="minorHAnsi"/>
                <w:b/>
                <w:sz w:val="22"/>
                <w:szCs w:val="22"/>
              </w:rPr>
              <w:t>Saati</w:t>
            </w:r>
          </w:p>
        </w:tc>
        <w:tc>
          <w:tcPr>
            <w:tcW w:w="3685" w:type="dxa"/>
          </w:tcPr>
          <w:p w:rsidR="00D9091E" w:rsidRPr="009F376F" w:rsidRDefault="00D9091E" w:rsidP="00444DF3">
            <w:pPr>
              <w:jc w:val="center"/>
              <w:rPr>
                <w:rFonts w:asciiTheme="minorHAnsi" w:eastAsia="Calibri" w:hAnsiTheme="minorHAnsi"/>
                <w:b/>
                <w:sz w:val="22"/>
                <w:szCs w:val="22"/>
              </w:rPr>
            </w:pPr>
            <w:r w:rsidRPr="009F376F">
              <w:rPr>
                <w:rFonts w:asciiTheme="minorHAnsi" w:eastAsia="Calibri" w:hAnsiTheme="minorHAnsi"/>
                <w:b/>
                <w:sz w:val="22"/>
                <w:szCs w:val="22"/>
              </w:rPr>
              <w:t>Gerekçesi</w:t>
            </w:r>
          </w:p>
        </w:tc>
      </w:tr>
      <w:tr w:rsidR="00DA0631" w:rsidRPr="00EF4123" w:rsidTr="00610A4A">
        <w:trPr>
          <w:trHeight w:val="498"/>
          <w:jc w:val="center"/>
        </w:trPr>
        <w:tc>
          <w:tcPr>
            <w:tcW w:w="950" w:type="dxa"/>
            <w:vAlign w:val="center"/>
          </w:tcPr>
          <w:p w:rsidR="00DA0631" w:rsidRPr="00DA0631" w:rsidRDefault="00DA0631" w:rsidP="00EF4123">
            <w:pPr>
              <w:jc w:val="center"/>
              <w:rPr>
                <w:rFonts w:asciiTheme="minorHAnsi" w:hAnsiTheme="minorHAnsi"/>
                <w:sz w:val="20"/>
                <w:szCs w:val="20"/>
              </w:rPr>
            </w:pPr>
            <w:r w:rsidRPr="00DA0631">
              <w:rPr>
                <w:rFonts w:asciiTheme="minorHAnsi" w:hAnsiTheme="minorHAnsi"/>
                <w:sz w:val="20"/>
                <w:szCs w:val="20"/>
              </w:rPr>
              <w:t>1</w:t>
            </w:r>
          </w:p>
        </w:tc>
        <w:tc>
          <w:tcPr>
            <w:tcW w:w="850" w:type="dxa"/>
            <w:vAlign w:val="center"/>
          </w:tcPr>
          <w:p w:rsidR="00DA0631" w:rsidRPr="00DA0631" w:rsidRDefault="00DA0631" w:rsidP="00DA0631">
            <w:pPr>
              <w:jc w:val="center"/>
              <w:rPr>
                <w:rFonts w:asciiTheme="minorHAnsi" w:hAnsiTheme="minorHAnsi"/>
                <w:sz w:val="20"/>
                <w:szCs w:val="20"/>
              </w:rPr>
            </w:pPr>
            <w:r w:rsidRPr="00DA0631">
              <w:rPr>
                <w:rFonts w:asciiTheme="minorHAnsi" w:hAnsiTheme="minorHAnsi"/>
                <w:sz w:val="20"/>
                <w:szCs w:val="20"/>
              </w:rPr>
              <w:t>1</w:t>
            </w:r>
          </w:p>
        </w:tc>
        <w:tc>
          <w:tcPr>
            <w:tcW w:w="1362" w:type="dxa"/>
            <w:vAlign w:val="center"/>
          </w:tcPr>
          <w:p w:rsidR="00DA0631" w:rsidRPr="00DA0631" w:rsidRDefault="00DA0631" w:rsidP="00DA0631">
            <w:pPr>
              <w:rPr>
                <w:rFonts w:asciiTheme="minorHAnsi" w:hAnsiTheme="minorHAnsi"/>
                <w:sz w:val="20"/>
                <w:szCs w:val="20"/>
              </w:rPr>
            </w:pPr>
            <w:proofErr w:type="gramStart"/>
            <w:r w:rsidRPr="00DA0631">
              <w:rPr>
                <w:rFonts w:asciiTheme="minorHAnsi" w:hAnsiTheme="minorHAnsi"/>
                <w:sz w:val="20"/>
                <w:szCs w:val="20"/>
              </w:rPr>
              <w:t>2018611088</w:t>
            </w:r>
            <w:proofErr w:type="gramEnd"/>
          </w:p>
        </w:tc>
        <w:tc>
          <w:tcPr>
            <w:tcW w:w="1744" w:type="dxa"/>
            <w:vAlign w:val="center"/>
          </w:tcPr>
          <w:p w:rsidR="00DA0631" w:rsidRPr="00DA0631" w:rsidRDefault="00DA0631" w:rsidP="00DA0631">
            <w:pPr>
              <w:rPr>
                <w:rFonts w:asciiTheme="minorHAnsi" w:hAnsiTheme="minorHAnsi"/>
                <w:sz w:val="20"/>
                <w:szCs w:val="20"/>
              </w:rPr>
            </w:pPr>
            <w:r w:rsidRPr="00DA0631">
              <w:rPr>
                <w:rFonts w:asciiTheme="minorHAnsi" w:hAnsiTheme="minorHAnsi"/>
                <w:sz w:val="20"/>
                <w:szCs w:val="20"/>
              </w:rPr>
              <w:t>Büşra GÜLEK</w:t>
            </w:r>
          </w:p>
        </w:tc>
        <w:tc>
          <w:tcPr>
            <w:tcW w:w="3402" w:type="dxa"/>
            <w:vAlign w:val="center"/>
          </w:tcPr>
          <w:p w:rsidR="00DA0631" w:rsidRPr="00DA0631" w:rsidRDefault="00DA0631" w:rsidP="00DA0631">
            <w:pPr>
              <w:rPr>
                <w:rFonts w:asciiTheme="minorHAnsi" w:hAnsiTheme="minorHAnsi"/>
                <w:sz w:val="20"/>
                <w:szCs w:val="20"/>
              </w:rPr>
            </w:pPr>
            <w:r w:rsidRPr="00DA0631">
              <w:rPr>
                <w:rFonts w:asciiTheme="minorHAnsi" w:hAnsiTheme="minorHAnsi"/>
                <w:sz w:val="20"/>
                <w:szCs w:val="20"/>
              </w:rPr>
              <w:t xml:space="preserve">HEF 1038 Temel </w:t>
            </w:r>
            <w:proofErr w:type="gramStart"/>
            <w:r w:rsidRPr="00DA0631">
              <w:rPr>
                <w:rFonts w:asciiTheme="minorHAnsi" w:hAnsiTheme="minorHAnsi"/>
                <w:sz w:val="20"/>
                <w:szCs w:val="20"/>
              </w:rPr>
              <w:t>İletişim  Becerileri</w:t>
            </w:r>
            <w:proofErr w:type="gramEnd"/>
          </w:p>
        </w:tc>
        <w:tc>
          <w:tcPr>
            <w:tcW w:w="1315" w:type="dxa"/>
            <w:vAlign w:val="center"/>
          </w:tcPr>
          <w:p w:rsidR="00DA0631" w:rsidRPr="00DA0631" w:rsidRDefault="00DA0631" w:rsidP="00DA0631">
            <w:pPr>
              <w:jc w:val="center"/>
              <w:rPr>
                <w:rFonts w:asciiTheme="minorHAnsi" w:eastAsia="Calibri" w:hAnsiTheme="minorHAnsi"/>
                <w:sz w:val="20"/>
                <w:szCs w:val="20"/>
              </w:rPr>
            </w:pPr>
            <w:r w:rsidRPr="00DA0631">
              <w:rPr>
                <w:rFonts w:asciiTheme="minorHAnsi" w:eastAsia="Calibri" w:hAnsiTheme="minorHAnsi"/>
                <w:sz w:val="20"/>
                <w:szCs w:val="20"/>
              </w:rPr>
              <w:t>KABUL</w:t>
            </w:r>
          </w:p>
        </w:tc>
        <w:tc>
          <w:tcPr>
            <w:tcW w:w="1276" w:type="dxa"/>
            <w:vAlign w:val="center"/>
          </w:tcPr>
          <w:p w:rsidR="00DA0631" w:rsidRPr="00DA0631" w:rsidRDefault="00DA0631" w:rsidP="00DA0631">
            <w:pPr>
              <w:jc w:val="center"/>
              <w:rPr>
                <w:rFonts w:asciiTheme="minorHAnsi" w:hAnsiTheme="minorHAnsi"/>
                <w:sz w:val="20"/>
                <w:szCs w:val="20"/>
              </w:rPr>
            </w:pPr>
            <w:r w:rsidRPr="00DA0631">
              <w:rPr>
                <w:rFonts w:asciiTheme="minorHAnsi" w:hAnsiTheme="minorHAnsi"/>
                <w:sz w:val="20"/>
                <w:szCs w:val="20"/>
              </w:rPr>
              <w:t>06.05.2019</w:t>
            </w:r>
          </w:p>
        </w:tc>
        <w:tc>
          <w:tcPr>
            <w:tcW w:w="1276" w:type="dxa"/>
            <w:vAlign w:val="center"/>
          </w:tcPr>
          <w:p w:rsidR="00DA0631" w:rsidRPr="00DA0631" w:rsidRDefault="00DA0631" w:rsidP="00DA0631">
            <w:pPr>
              <w:jc w:val="center"/>
              <w:rPr>
                <w:rFonts w:asciiTheme="minorHAnsi" w:hAnsiTheme="minorHAnsi"/>
                <w:sz w:val="20"/>
                <w:szCs w:val="20"/>
              </w:rPr>
            </w:pPr>
            <w:r w:rsidRPr="00DA0631">
              <w:rPr>
                <w:rFonts w:asciiTheme="minorHAnsi" w:hAnsiTheme="minorHAnsi"/>
                <w:sz w:val="20"/>
                <w:szCs w:val="20"/>
              </w:rPr>
              <w:t>13.30-14.15</w:t>
            </w:r>
          </w:p>
        </w:tc>
        <w:tc>
          <w:tcPr>
            <w:tcW w:w="3685" w:type="dxa"/>
          </w:tcPr>
          <w:p w:rsidR="00DA0631" w:rsidRDefault="00DA0631" w:rsidP="008749F6">
            <w:pPr>
              <w:rPr>
                <w:rFonts w:asciiTheme="minorHAnsi" w:hAnsiTheme="minorHAnsi"/>
                <w:sz w:val="20"/>
                <w:szCs w:val="20"/>
              </w:rPr>
            </w:pPr>
            <w:r w:rsidRPr="00DA0631">
              <w:rPr>
                <w:rFonts w:asciiTheme="minorHAnsi" w:hAnsiTheme="minorHAnsi"/>
                <w:sz w:val="20"/>
                <w:szCs w:val="20"/>
              </w:rPr>
              <w:t>DEÜ Öğrenci İşleri Daire Başkanlığının 25.03.2019 tarih ve E.</w:t>
            </w:r>
            <w:proofErr w:type="gramStart"/>
            <w:r w:rsidRPr="00DA0631">
              <w:rPr>
                <w:rFonts w:asciiTheme="minorHAnsi" w:hAnsiTheme="minorHAnsi"/>
                <w:sz w:val="20"/>
                <w:szCs w:val="20"/>
              </w:rPr>
              <w:t>22931  sayılı</w:t>
            </w:r>
            <w:proofErr w:type="gramEnd"/>
            <w:r w:rsidRPr="00DA0631">
              <w:rPr>
                <w:rFonts w:asciiTheme="minorHAnsi" w:hAnsiTheme="minorHAnsi"/>
                <w:sz w:val="20"/>
                <w:szCs w:val="20"/>
              </w:rPr>
              <w:t xml:space="preserve"> yazısı ile KYK akademi kapsamında “Kuruluştan </w:t>
            </w:r>
            <w:proofErr w:type="spellStart"/>
            <w:r w:rsidRPr="00DA0631">
              <w:rPr>
                <w:rFonts w:asciiTheme="minorHAnsi" w:hAnsiTheme="minorHAnsi"/>
                <w:sz w:val="20"/>
                <w:szCs w:val="20"/>
              </w:rPr>
              <w:t>Çanakkaleye</w:t>
            </w:r>
            <w:proofErr w:type="spellEnd"/>
            <w:r w:rsidRPr="00DA0631">
              <w:rPr>
                <w:rFonts w:asciiTheme="minorHAnsi" w:hAnsiTheme="minorHAnsi"/>
                <w:sz w:val="20"/>
                <w:szCs w:val="20"/>
              </w:rPr>
              <w:t xml:space="preserve"> Tarih ve Medeniyet Gezisi” </w:t>
            </w:r>
            <w:proofErr w:type="spellStart"/>
            <w:r w:rsidRPr="00DA0631">
              <w:rPr>
                <w:rFonts w:asciiTheme="minorHAnsi" w:hAnsiTheme="minorHAnsi"/>
                <w:sz w:val="20"/>
                <w:szCs w:val="20"/>
              </w:rPr>
              <w:t>nde</w:t>
            </w:r>
            <w:proofErr w:type="spellEnd"/>
            <w:r w:rsidRPr="00DA0631">
              <w:rPr>
                <w:rFonts w:asciiTheme="minorHAnsi" w:hAnsiTheme="minorHAnsi"/>
                <w:sz w:val="20"/>
                <w:szCs w:val="20"/>
              </w:rPr>
              <w:t xml:space="preserve"> görevli olması</w:t>
            </w:r>
          </w:p>
          <w:p w:rsidR="009F376F" w:rsidRPr="00DA0631" w:rsidRDefault="009F376F" w:rsidP="008749F6">
            <w:pPr>
              <w:rPr>
                <w:rFonts w:asciiTheme="minorHAnsi" w:hAnsiTheme="minorHAnsi"/>
                <w:sz w:val="20"/>
                <w:szCs w:val="20"/>
              </w:rPr>
            </w:pPr>
          </w:p>
        </w:tc>
      </w:tr>
      <w:tr w:rsidR="00DA0631" w:rsidRPr="00EF4123" w:rsidTr="00610A4A">
        <w:trPr>
          <w:jc w:val="center"/>
        </w:trPr>
        <w:tc>
          <w:tcPr>
            <w:tcW w:w="950" w:type="dxa"/>
            <w:vAlign w:val="center"/>
          </w:tcPr>
          <w:p w:rsidR="00DA0631" w:rsidRPr="00DA0631" w:rsidRDefault="00DA0631" w:rsidP="00EF4123">
            <w:pPr>
              <w:jc w:val="center"/>
              <w:rPr>
                <w:rFonts w:asciiTheme="minorHAnsi" w:hAnsiTheme="minorHAnsi"/>
                <w:sz w:val="20"/>
                <w:szCs w:val="20"/>
              </w:rPr>
            </w:pPr>
            <w:r w:rsidRPr="00DA0631">
              <w:rPr>
                <w:rFonts w:asciiTheme="minorHAnsi" w:hAnsiTheme="minorHAnsi"/>
                <w:sz w:val="20"/>
                <w:szCs w:val="20"/>
              </w:rPr>
              <w:t>2</w:t>
            </w:r>
          </w:p>
        </w:tc>
        <w:tc>
          <w:tcPr>
            <w:tcW w:w="850" w:type="dxa"/>
            <w:vAlign w:val="center"/>
          </w:tcPr>
          <w:p w:rsidR="00DA0631" w:rsidRPr="00DA0631" w:rsidRDefault="00DA0631" w:rsidP="00DA0631">
            <w:pPr>
              <w:jc w:val="center"/>
              <w:rPr>
                <w:rFonts w:asciiTheme="minorHAnsi" w:hAnsiTheme="minorHAnsi"/>
                <w:sz w:val="20"/>
                <w:szCs w:val="20"/>
              </w:rPr>
            </w:pPr>
            <w:r w:rsidRPr="00DA0631">
              <w:rPr>
                <w:rFonts w:asciiTheme="minorHAnsi" w:hAnsiTheme="minorHAnsi"/>
                <w:sz w:val="20"/>
                <w:szCs w:val="20"/>
              </w:rPr>
              <w:t>4</w:t>
            </w:r>
          </w:p>
        </w:tc>
        <w:tc>
          <w:tcPr>
            <w:tcW w:w="1362" w:type="dxa"/>
            <w:vAlign w:val="center"/>
          </w:tcPr>
          <w:p w:rsidR="00DA0631" w:rsidRPr="00DA0631" w:rsidRDefault="00DA0631" w:rsidP="00DA0631">
            <w:pPr>
              <w:rPr>
                <w:rFonts w:asciiTheme="minorHAnsi" w:hAnsiTheme="minorHAnsi"/>
                <w:sz w:val="20"/>
                <w:szCs w:val="20"/>
              </w:rPr>
            </w:pPr>
            <w:proofErr w:type="gramStart"/>
            <w:r w:rsidRPr="00DA0631">
              <w:rPr>
                <w:rFonts w:asciiTheme="minorHAnsi" w:hAnsiTheme="minorHAnsi"/>
                <w:sz w:val="20"/>
                <w:szCs w:val="20"/>
              </w:rPr>
              <w:t>2014611276</w:t>
            </w:r>
            <w:proofErr w:type="gramEnd"/>
          </w:p>
        </w:tc>
        <w:tc>
          <w:tcPr>
            <w:tcW w:w="1744" w:type="dxa"/>
            <w:vAlign w:val="center"/>
          </w:tcPr>
          <w:p w:rsidR="00DA0631" w:rsidRPr="00DA0631" w:rsidRDefault="00DA0631" w:rsidP="00DA0631">
            <w:pPr>
              <w:rPr>
                <w:rFonts w:asciiTheme="minorHAnsi" w:hAnsiTheme="minorHAnsi"/>
                <w:sz w:val="20"/>
                <w:szCs w:val="20"/>
              </w:rPr>
            </w:pPr>
            <w:r w:rsidRPr="00DA0631">
              <w:rPr>
                <w:rFonts w:asciiTheme="minorHAnsi" w:hAnsiTheme="minorHAnsi"/>
                <w:sz w:val="20"/>
                <w:szCs w:val="20"/>
              </w:rPr>
              <w:t>Miraç ÜZÜM</w:t>
            </w:r>
          </w:p>
        </w:tc>
        <w:tc>
          <w:tcPr>
            <w:tcW w:w="3402" w:type="dxa"/>
            <w:vAlign w:val="center"/>
          </w:tcPr>
          <w:p w:rsidR="00DA0631" w:rsidRPr="00DA0631" w:rsidRDefault="00DA0631" w:rsidP="00DA0631">
            <w:pPr>
              <w:rPr>
                <w:rFonts w:asciiTheme="minorHAnsi" w:hAnsiTheme="minorHAnsi"/>
                <w:sz w:val="20"/>
                <w:szCs w:val="20"/>
              </w:rPr>
            </w:pPr>
            <w:r w:rsidRPr="00DA0631">
              <w:rPr>
                <w:rFonts w:asciiTheme="minorHAnsi" w:hAnsiTheme="minorHAnsi"/>
                <w:sz w:val="20"/>
                <w:szCs w:val="20"/>
              </w:rPr>
              <w:t>HEF 4056 Hemşirelik Bakım Yönetimi II</w:t>
            </w:r>
          </w:p>
        </w:tc>
        <w:tc>
          <w:tcPr>
            <w:tcW w:w="1315" w:type="dxa"/>
            <w:vAlign w:val="center"/>
          </w:tcPr>
          <w:p w:rsidR="00DA0631" w:rsidRPr="00DA0631" w:rsidRDefault="00DA0631" w:rsidP="00DA0631">
            <w:pPr>
              <w:jc w:val="center"/>
              <w:rPr>
                <w:rFonts w:asciiTheme="minorHAnsi" w:eastAsia="Calibri" w:hAnsiTheme="minorHAnsi"/>
                <w:sz w:val="20"/>
                <w:szCs w:val="20"/>
              </w:rPr>
            </w:pPr>
            <w:r w:rsidRPr="00DA0631">
              <w:rPr>
                <w:rFonts w:asciiTheme="minorHAnsi" w:eastAsia="Calibri" w:hAnsiTheme="minorHAnsi"/>
                <w:sz w:val="20"/>
                <w:szCs w:val="20"/>
              </w:rPr>
              <w:t>KABUL</w:t>
            </w:r>
          </w:p>
        </w:tc>
        <w:tc>
          <w:tcPr>
            <w:tcW w:w="1276" w:type="dxa"/>
            <w:vAlign w:val="center"/>
          </w:tcPr>
          <w:p w:rsidR="00DA0631" w:rsidRPr="00DA0631" w:rsidRDefault="00DA0631" w:rsidP="00DA0631">
            <w:pPr>
              <w:jc w:val="center"/>
              <w:rPr>
                <w:rFonts w:asciiTheme="minorHAnsi" w:hAnsiTheme="minorHAnsi"/>
                <w:sz w:val="20"/>
                <w:szCs w:val="20"/>
              </w:rPr>
            </w:pPr>
            <w:r w:rsidRPr="00DA0631">
              <w:rPr>
                <w:rFonts w:asciiTheme="minorHAnsi" w:hAnsiTheme="minorHAnsi"/>
                <w:sz w:val="20"/>
                <w:szCs w:val="20"/>
              </w:rPr>
              <w:t>08.05.2019</w:t>
            </w:r>
          </w:p>
        </w:tc>
        <w:tc>
          <w:tcPr>
            <w:tcW w:w="1276" w:type="dxa"/>
            <w:vAlign w:val="center"/>
          </w:tcPr>
          <w:p w:rsidR="00DA0631" w:rsidRPr="00DA0631" w:rsidRDefault="00DA0631" w:rsidP="00DA0631">
            <w:pPr>
              <w:jc w:val="center"/>
              <w:rPr>
                <w:rFonts w:asciiTheme="minorHAnsi" w:eastAsia="Calibri" w:hAnsiTheme="minorHAnsi"/>
                <w:sz w:val="20"/>
                <w:szCs w:val="20"/>
              </w:rPr>
            </w:pPr>
            <w:r w:rsidRPr="00DA0631">
              <w:rPr>
                <w:rFonts w:asciiTheme="minorHAnsi" w:hAnsiTheme="minorHAnsi"/>
                <w:sz w:val="20"/>
                <w:szCs w:val="20"/>
              </w:rPr>
              <w:t>15.30-16.15</w:t>
            </w:r>
          </w:p>
        </w:tc>
        <w:tc>
          <w:tcPr>
            <w:tcW w:w="3685" w:type="dxa"/>
          </w:tcPr>
          <w:p w:rsidR="00DA0631" w:rsidRDefault="00DA0631" w:rsidP="008749F6">
            <w:pPr>
              <w:rPr>
                <w:rFonts w:asciiTheme="minorHAnsi" w:hAnsiTheme="minorHAnsi"/>
                <w:sz w:val="20"/>
                <w:szCs w:val="20"/>
              </w:rPr>
            </w:pPr>
            <w:proofErr w:type="spellStart"/>
            <w:r w:rsidRPr="00DA0631">
              <w:rPr>
                <w:rFonts w:asciiTheme="minorHAnsi" w:hAnsiTheme="minorHAnsi"/>
                <w:sz w:val="20"/>
                <w:szCs w:val="20"/>
              </w:rPr>
              <w:t>T.C.Dışişleri</w:t>
            </w:r>
            <w:proofErr w:type="spellEnd"/>
            <w:r w:rsidRPr="00DA0631">
              <w:rPr>
                <w:rFonts w:asciiTheme="minorHAnsi" w:hAnsiTheme="minorHAnsi"/>
                <w:sz w:val="20"/>
                <w:szCs w:val="20"/>
              </w:rPr>
              <w:t xml:space="preserve"> Bakanlığı Avrupa Birliği Eğitim ve Gençlik Programları Merkezi Başkanlığı Türk Ulusal Ajansı finanse edilen “Genç Bağış Elçileri Projesi Ankara Eğitimi” ne katılacak olması </w:t>
            </w:r>
          </w:p>
          <w:p w:rsidR="009F376F" w:rsidRPr="00DA0631" w:rsidRDefault="009F376F" w:rsidP="008749F6">
            <w:pPr>
              <w:rPr>
                <w:rFonts w:asciiTheme="minorHAnsi" w:hAnsiTheme="minorHAnsi"/>
                <w:sz w:val="20"/>
                <w:szCs w:val="20"/>
              </w:rPr>
            </w:pPr>
          </w:p>
        </w:tc>
      </w:tr>
      <w:tr w:rsidR="005A6929" w:rsidTr="00610A4A">
        <w:trPr>
          <w:trHeight w:val="498"/>
          <w:jc w:val="center"/>
        </w:trPr>
        <w:tc>
          <w:tcPr>
            <w:tcW w:w="950" w:type="dxa"/>
            <w:tcBorders>
              <w:top w:val="single" w:sz="4" w:space="0" w:color="auto"/>
              <w:left w:val="single" w:sz="4" w:space="0" w:color="auto"/>
              <w:bottom w:val="single" w:sz="4" w:space="0" w:color="auto"/>
              <w:right w:val="single" w:sz="4" w:space="0" w:color="auto"/>
            </w:tcBorders>
            <w:vAlign w:val="center"/>
            <w:hideMark/>
          </w:tcPr>
          <w:p w:rsidR="005A6929" w:rsidRDefault="00451D25">
            <w:pPr>
              <w:jc w:val="center"/>
              <w:rPr>
                <w:rFonts w:asciiTheme="minorHAnsi" w:hAnsiTheme="minorHAnsi"/>
                <w:sz w:val="20"/>
                <w:szCs w:val="20"/>
                <w:lang w:eastAsia="en-US"/>
              </w:rPr>
            </w:pPr>
            <w:r>
              <w:rPr>
                <w:rFonts w:asciiTheme="minorHAnsi" w:hAnsiTheme="minorHAnsi"/>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A6929" w:rsidRDefault="005A6929">
            <w:pPr>
              <w:jc w:val="center"/>
              <w:rPr>
                <w:rFonts w:asciiTheme="minorHAnsi" w:hAnsiTheme="minorHAnsi"/>
                <w:sz w:val="20"/>
                <w:szCs w:val="20"/>
                <w:lang w:eastAsia="en-US"/>
              </w:rPr>
            </w:pPr>
            <w:r>
              <w:rPr>
                <w:rFonts w:asciiTheme="minorHAnsi" w:hAnsiTheme="minorHAnsi"/>
                <w:sz w:val="20"/>
                <w:szCs w:val="20"/>
                <w:lang w:eastAsia="en-US"/>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rsidR="005A6929" w:rsidRDefault="005A6929">
            <w:pPr>
              <w:jc w:val="center"/>
              <w:rPr>
                <w:rFonts w:asciiTheme="minorHAnsi" w:hAnsiTheme="minorHAnsi"/>
                <w:sz w:val="20"/>
                <w:szCs w:val="20"/>
                <w:lang w:eastAsia="en-US"/>
              </w:rPr>
            </w:pPr>
            <w:proofErr w:type="gramStart"/>
            <w:r>
              <w:rPr>
                <w:rFonts w:asciiTheme="minorHAnsi" w:hAnsiTheme="minorHAnsi"/>
                <w:sz w:val="20"/>
                <w:szCs w:val="20"/>
                <w:lang w:eastAsia="en-US"/>
              </w:rPr>
              <w:t>2016611047</w:t>
            </w:r>
            <w:proofErr w:type="gramEnd"/>
          </w:p>
        </w:tc>
        <w:tc>
          <w:tcPr>
            <w:tcW w:w="1744" w:type="dxa"/>
            <w:tcBorders>
              <w:top w:val="single" w:sz="4" w:space="0" w:color="auto"/>
              <w:left w:val="single" w:sz="4" w:space="0" w:color="auto"/>
              <w:bottom w:val="single" w:sz="4" w:space="0" w:color="auto"/>
              <w:right w:val="single" w:sz="4" w:space="0" w:color="auto"/>
            </w:tcBorders>
            <w:vAlign w:val="center"/>
            <w:hideMark/>
          </w:tcPr>
          <w:p w:rsidR="005A6929" w:rsidRDefault="005A6929" w:rsidP="005A6929">
            <w:pPr>
              <w:rPr>
                <w:rFonts w:asciiTheme="minorHAnsi" w:hAnsiTheme="minorHAnsi"/>
                <w:sz w:val="20"/>
                <w:szCs w:val="20"/>
                <w:lang w:eastAsia="en-US"/>
              </w:rPr>
            </w:pPr>
            <w:r>
              <w:rPr>
                <w:rFonts w:asciiTheme="minorHAnsi" w:hAnsiTheme="minorHAnsi"/>
                <w:sz w:val="20"/>
                <w:szCs w:val="20"/>
                <w:lang w:eastAsia="en-US"/>
              </w:rPr>
              <w:t>Burcu BAĞCI</w:t>
            </w:r>
          </w:p>
        </w:tc>
        <w:tc>
          <w:tcPr>
            <w:tcW w:w="3402" w:type="dxa"/>
            <w:tcBorders>
              <w:top w:val="single" w:sz="4" w:space="0" w:color="auto"/>
              <w:left w:val="single" w:sz="4" w:space="0" w:color="auto"/>
              <w:bottom w:val="single" w:sz="4" w:space="0" w:color="auto"/>
              <w:right w:val="single" w:sz="4" w:space="0" w:color="auto"/>
            </w:tcBorders>
            <w:vAlign w:val="center"/>
            <w:hideMark/>
          </w:tcPr>
          <w:p w:rsidR="005A6929" w:rsidRDefault="005A6929">
            <w:pPr>
              <w:jc w:val="center"/>
              <w:rPr>
                <w:rFonts w:asciiTheme="minorHAnsi" w:hAnsiTheme="minorHAnsi"/>
                <w:sz w:val="20"/>
                <w:szCs w:val="20"/>
                <w:lang w:eastAsia="en-US"/>
              </w:rPr>
            </w:pPr>
            <w:r>
              <w:rPr>
                <w:rFonts w:asciiTheme="minorHAnsi" w:hAnsiTheme="minorHAnsi"/>
                <w:sz w:val="20"/>
                <w:szCs w:val="20"/>
                <w:lang w:eastAsia="en-US"/>
              </w:rPr>
              <w:t>HEF 2036 İç Hastalıkları Hemşireliği</w:t>
            </w:r>
          </w:p>
        </w:tc>
        <w:tc>
          <w:tcPr>
            <w:tcW w:w="1315" w:type="dxa"/>
            <w:tcBorders>
              <w:top w:val="single" w:sz="4" w:space="0" w:color="auto"/>
              <w:left w:val="single" w:sz="4" w:space="0" w:color="auto"/>
              <w:bottom w:val="single" w:sz="4" w:space="0" w:color="auto"/>
              <w:right w:val="single" w:sz="4" w:space="0" w:color="auto"/>
            </w:tcBorders>
            <w:vAlign w:val="center"/>
            <w:hideMark/>
          </w:tcPr>
          <w:p w:rsidR="005A6929" w:rsidRDefault="005A6929">
            <w:pPr>
              <w:jc w:val="center"/>
              <w:rPr>
                <w:rFonts w:asciiTheme="minorHAnsi" w:eastAsia="Calibri" w:hAnsiTheme="minorHAnsi"/>
                <w:sz w:val="20"/>
                <w:szCs w:val="20"/>
                <w:lang w:eastAsia="en-US"/>
              </w:rPr>
            </w:pPr>
            <w:r>
              <w:rPr>
                <w:rFonts w:asciiTheme="minorHAnsi" w:eastAsia="Calibri" w:hAnsiTheme="minorHAnsi"/>
                <w:sz w:val="20"/>
                <w:szCs w:val="20"/>
                <w:lang w:eastAsia="en-US"/>
              </w:rPr>
              <w:t>KABUL</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6929" w:rsidRDefault="005A6929">
            <w:pPr>
              <w:jc w:val="center"/>
              <w:rPr>
                <w:rFonts w:asciiTheme="minorHAnsi" w:hAnsiTheme="minorHAnsi"/>
                <w:sz w:val="20"/>
                <w:szCs w:val="20"/>
                <w:lang w:eastAsia="en-US"/>
              </w:rPr>
            </w:pPr>
            <w:r>
              <w:rPr>
                <w:rFonts w:asciiTheme="minorHAnsi" w:hAnsiTheme="minorHAnsi"/>
                <w:sz w:val="20"/>
                <w:szCs w:val="20"/>
                <w:lang w:eastAsia="en-US"/>
              </w:rPr>
              <w:t>07.05.2019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6929" w:rsidRDefault="005A6929">
            <w:pPr>
              <w:jc w:val="center"/>
              <w:rPr>
                <w:rFonts w:asciiTheme="minorHAnsi" w:hAnsiTheme="minorHAnsi"/>
                <w:sz w:val="20"/>
                <w:szCs w:val="20"/>
                <w:lang w:eastAsia="en-US"/>
              </w:rPr>
            </w:pPr>
            <w:r>
              <w:rPr>
                <w:rFonts w:asciiTheme="minorHAnsi" w:hAnsiTheme="minorHAnsi"/>
                <w:sz w:val="20"/>
                <w:szCs w:val="20"/>
                <w:lang w:eastAsia="en-US"/>
              </w:rPr>
              <w:t>11.30-12.15</w:t>
            </w:r>
          </w:p>
        </w:tc>
        <w:tc>
          <w:tcPr>
            <w:tcW w:w="3685" w:type="dxa"/>
            <w:tcBorders>
              <w:top w:val="single" w:sz="4" w:space="0" w:color="auto"/>
              <w:left w:val="single" w:sz="4" w:space="0" w:color="auto"/>
              <w:bottom w:val="single" w:sz="4" w:space="0" w:color="auto"/>
              <w:right w:val="single" w:sz="4" w:space="0" w:color="auto"/>
            </w:tcBorders>
            <w:hideMark/>
          </w:tcPr>
          <w:p w:rsidR="005A6929" w:rsidRDefault="005A6929">
            <w:pPr>
              <w:rPr>
                <w:rFonts w:asciiTheme="minorHAnsi" w:hAnsiTheme="minorHAnsi"/>
                <w:sz w:val="20"/>
                <w:szCs w:val="20"/>
                <w:lang w:eastAsia="en-US"/>
              </w:rPr>
            </w:pPr>
            <w:r>
              <w:rPr>
                <w:rFonts w:asciiTheme="minorHAnsi" w:hAnsiTheme="minorHAnsi"/>
                <w:sz w:val="20"/>
                <w:szCs w:val="20"/>
                <w:lang w:eastAsia="en-US"/>
              </w:rPr>
              <w:t xml:space="preserve">Sağlık sorunu nedeniyle İzmir Balçova 6 </w:t>
            </w:r>
            <w:proofErr w:type="spellStart"/>
            <w:r>
              <w:rPr>
                <w:rFonts w:asciiTheme="minorHAnsi" w:hAnsiTheme="minorHAnsi"/>
                <w:sz w:val="20"/>
                <w:szCs w:val="20"/>
                <w:lang w:eastAsia="en-US"/>
              </w:rPr>
              <w:t>nolu</w:t>
            </w:r>
            <w:proofErr w:type="spellEnd"/>
            <w:r>
              <w:rPr>
                <w:rFonts w:asciiTheme="minorHAnsi" w:hAnsiTheme="minorHAnsi"/>
                <w:sz w:val="20"/>
                <w:szCs w:val="20"/>
                <w:lang w:eastAsia="en-US"/>
              </w:rPr>
              <w:t xml:space="preserve"> DEÜ ASM tarafından düzenlenen 02.04.2019 tarihli (1 günlük) istirahat raporunun olması</w:t>
            </w:r>
          </w:p>
          <w:p w:rsidR="009F376F" w:rsidRDefault="009F376F">
            <w:pPr>
              <w:rPr>
                <w:rFonts w:asciiTheme="minorHAnsi" w:hAnsiTheme="minorHAnsi"/>
                <w:sz w:val="20"/>
                <w:szCs w:val="20"/>
                <w:lang w:eastAsia="en-US"/>
              </w:rPr>
            </w:pPr>
          </w:p>
        </w:tc>
      </w:tr>
      <w:tr w:rsidR="005A6929" w:rsidRPr="00EF4123" w:rsidTr="00610A4A">
        <w:trPr>
          <w:trHeight w:val="498"/>
          <w:jc w:val="center"/>
        </w:trPr>
        <w:tc>
          <w:tcPr>
            <w:tcW w:w="950" w:type="dxa"/>
            <w:vAlign w:val="center"/>
          </w:tcPr>
          <w:p w:rsidR="005A6929" w:rsidRPr="00002B09" w:rsidRDefault="00451D25" w:rsidP="00CB374C">
            <w:pPr>
              <w:jc w:val="center"/>
              <w:rPr>
                <w:rFonts w:asciiTheme="minorHAnsi" w:hAnsiTheme="minorHAnsi"/>
                <w:sz w:val="20"/>
                <w:szCs w:val="20"/>
              </w:rPr>
            </w:pPr>
            <w:r>
              <w:rPr>
                <w:rFonts w:asciiTheme="minorHAnsi" w:hAnsiTheme="minorHAnsi"/>
                <w:sz w:val="20"/>
                <w:szCs w:val="20"/>
              </w:rPr>
              <w:t>4</w:t>
            </w:r>
          </w:p>
        </w:tc>
        <w:tc>
          <w:tcPr>
            <w:tcW w:w="850"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3</w:t>
            </w:r>
          </w:p>
        </w:tc>
        <w:tc>
          <w:tcPr>
            <w:tcW w:w="1362" w:type="dxa"/>
            <w:vAlign w:val="center"/>
          </w:tcPr>
          <w:p w:rsidR="005A6929" w:rsidRPr="00002B09" w:rsidRDefault="005A6929" w:rsidP="00CB374C">
            <w:pPr>
              <w:jc w:val="center"/>
              <w:rPr>
                <w:rFonts w:asciiTheme="minorHAnsi" w:hAnsiTheme="minorHAnsi"/>
                <w:sz w:val="20"/>
                <w:szCs w:val="20"/>
              </w:rPr>
            </w:pPr>
            <w:proofErr w:type="gramStart"/>
            <w:r w:rsidRPr="00002B09">
              <w:rPr>
                <w:rFonts w:asciiTheme="minorHAnsi" w:hAnsiTheme="minorHAnsi"/>
                <w:sz w:val="20"/>
                <w:szCs w:val="20"/>
              </w:rPr>
              <w:t>2016611153</w:t>
            </w:r>
            <w:proofErr w:type="gramEnd"/>
          </w:p>
        </w:tc>
        <w:tc>
          <w:tcPr>
            <w:tcW w:w="1744" w:type="dxa"/>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Elif Eren MERT</w:t>
            </w:r>
          </w:p>
        </w:tc>
        <w:tc>
          <w:tcPr>
            <w:tcW w:w="3402" w:type="dxa"/>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HEF 1040 Anatomi II</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07.05.2019</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09.30-10.15</w:t>
            </w:r>
          </w:p>
        </w:tc>
        <w:tc>
          <w:tcPr>
            <w:tcW w:w="3685" w:type="dxa"/>
          </w:tcPr>
          <w:p w:rsidR="005A6929" w:rsidRDefault="005A6929" w:rsidP="00CB374C">
            <w:pPr>
              <w:rPr>
                <w:rFonts w:asciiTheme="minorHAnsi" w:hAnsiTheme="minorHAnsi"/>
                <w:sz w:val="20"/>
                <w:szCs w:val="20"/>
              </w:rPr>
            </w:pPr>
            <w:r w:rsidRPr="00002B09">
              <w:rPr>
                <w:rFonts w:asciiTheme="minorHAnsi" w:hAnsiTheme="minorHAnsi"/>
                <w:sz w:val="20"/>
                <w:szCs w:val="20"/>
              </w:rPr>
              <w:t xml:space="preserve">Sağlık sorunu nedeniyle İzmir Balçova 6 </w:t>
            </w:r>
            <w:proofErr w:type="spellStart"/>
            <w:r w:rsidRPr="00002B09">
              <w:rPr>
                <w:rFonts w:asciiTheme="minorHAnsi" w:hAnsiTheme="minorHAnsi"/>
                <w:sz w:val="20"/>
                <w:szCs w:val="20"/>
              </w:rPr>
              <w:t>nolu</w:t>
            </w:r>
            <w:proofErr w:type="spellEnd"/>
            <w:r w:rsidRPr="00002B09">
              <w:rPr>
                <w:rFonts w:asciiTheme="minorHAnsi" w:hAnsiTheme="minorHAnsi"/>
                <w:sz w:val="20"/>
                <w:szCs w:val="20"/>
              </w:rPr>
              <w:t xml:space="preserve"> DEÜ ASM tarafından düzenlenen 09.04.2019 tarihli (1 günlük) istirahat raporunun olması</w:t>
            </w:r>
          </w:p>
          <w:p w:rsidR="009F376F" w:rsidRPr="00002B09" w:rsidRDefault="009F376F" w:rsidP="00CB374C">
            <w:pPr>
              <w:rPr>
                <w:rFonts w:asciiTheme="minorHAnsi" w:hAnsiTheme="minorHAnsi"/>
                <w:sz w:val="20"/>
                <w:szCs w:val="20"/>
              </w:rPr>
            </w:pPr>
          </w:p>
        </w:tc>
      </w:tr>
      <w:tr w:rsidR="005A6929" w:rsidRPr="00EF4123" w:rsidTr="00610A4A">
        <w:trPr>
          <w:trHeight w:val="498"/>
          <w:jc w:val="center"/>
        </w:trPr>
        <w:tc>
          <w:tcPr>
            <w:tcW w:w="950" w:type="dxa"/>
            <w:vAlign w:val="center"/>
          </w:tcPr>
          <w:p w:rsidR="005A6929" w:rsidRPr="00002B09" w:rsidRDefault="00451D25" w:rsidP="00CB374C">
            <w:pPr>
              <w:jc w:val="center"/>
              <w:rPr>
                <w:rFonts w:asciiTheme="minorHAnsi" w:hAnsiTheme="minorHAnsi"/>
                <w:sz w:val="20"/>
                <w:szCs w:val="20"/>
              </w:rPr>
            </w:pPr>
            <w:r>
              <w:rPr>
                <w:rFonts w:asciiTheme="minorHAnsi" w:hAnsiTheme="minorHAnsi"/>
                <w:sz w:val="20"/>
                <w:szCs w:val="20"/>
              </w:rPr>
              <w:t>5</w:t>
            </w:r>
          </w:p>
        </w:tc>
        <w:tc>
          <w:tcPr>
            <w:tcW w:w="850"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1</w:t>
            </w:r>
          </w:p>
        </w:tc>
        <w:tc>
          <w:tcPr>
            <w:tcW w:w="1362" w:type="dxa"/>
            <w:vAlign w:val="center"/>
          </w:tcPr>
          <w:p w:rsidR="005A6929" w:rsidRPr="00002B09" w:rsidRDefault="005A6929" w:rsidP="00CB374C">
            <w:pPr>
              <w:jc w:val="center"/>
              <w:rPr>
                <w:rFonts w:asciiTheme="minorHAnsi" w:hAnsiTheme="minorHAnsi"/>
                <w:sz w:val="20"/>
                <w:szCs w:val="20"/>
              </w:rPr>
            </w:pPr>
            <w:proofErr w:type="gramStart"/>
            <w:r w:rsidRPr="00002B09">
              <w:rPr>
                <w:rFonts w:asciiTheme="minorHAnsi" w:hAnsiTheme="minorHAnsi"/>
                <w:sz w:val="20"/>
                <w:szCs w:val="20"/>
              </w:rPr>
              <w:t>2018611190</w:t>
            </w:r>
            <w:proofErr w:type="gramEnd"/>
          </w:p>
        </w:tc>
        <w:tc>
          <w:tcPr>
            <w:tcW w:w="1744" w:type="dxa"/>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Ayşe YAY</w:t>
            </w:r>
          </w:p>
        </w:tc>
        <w:tc>
          <w:tcPr>
            <w:tcW w:w="3402" w:type="dxa"/>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TDL 1002 Türk Dili II</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06.05.2019</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09.30-10.15</w:t>
            </w:r>
          </w:p>
        </w:tc>
        <w:tc>
          <w:tcPr>
            <w:tcW w:w="3685" w:type="dxa"/>
          </w:tcPr>
          <w:p w:rsidR="005A6929" w:rsidRDefault="005A6929" w:rsidP="00CB374C">
            <w:pPr>
              <w:rPr>
                <w:rFonts w:asciiTheme="minorHAnsi" w:hAnsiTheme="minorHAnsi"/>
                <w:sz w:val="20"/>
                <w:szCs w:val="20"/>
              </w:rPr>
            </w:pPr>
            <w:r w:rsidRPr="00002B09">
              <w:rPr>
                <w:rFonts w:asciiTheme="minorHAnsi" w:hAnsiTheme="minorHAnsi"/>
                <w:sz w:val="20"/>
                <w:szCs w:val="20"/>
              </w:rPr>
              <w:t xml:space="preserve">Sağlık sorunu nedeniyle İzmir Karabağlar 2 </w:t>
            </w:r>
            <w:proofErr w:type="spellStart"/>
            <w:proofErr w:type="gramStart"/>
            <w:r w:rsidRPr="00002B09">
              <w:rPr>
                <w:rFonts w:asciiTheme="minorHAnsi" w:hAnsiTheme="minorHAnsi"/>
                <w:sz w:val="20"/>
                <w:szCs w:val="20"/>
              </w:rPr>
              <w:t>nolu</w:t>
            </w:r>
            <w:proofErr w:type="spellEnd"/>
            <w:r w:rsidRPr="00002B09">
              <w:rPr>
                <w:rFonts w:asciiTheme="minorHAnsi" w:hAnsiTheme="minorHAnsi"/>
                <w:sz w:val="20"/>
                <w:szCs w:val="20"/>
              </w:rPr>
              <w:t xml:space="preserve">  ASM</w:t>
            </w:r>
            <w:proofErr w:type="gramEnd"/>
            <w:r w:rsidRPr="00002B09">
              <w:rPr>
                <w:rFonts w:asciiTheme="minorHAnsi" w:hAnsiTheme="minorHAnsi"/>
                <w:sz w:val="20"/>
                <w:szCs w:val="20"/>
              </w:rPr>
              <w:t xml:space="preserve"> tarafından düzenlenen 08.04.2019 tarihli (1 günlük) istirahat raporunun olması</w:t>
            </w:r>
          </w:p>
          <w:p w:rsidR="009F376F" w:rsidRPr="00002B09" w:rsidRDefault="009F376F" w:rsidP="00CB374C">
            <w:pPr>
              <w:rPr>
                <w:rFonts w:asciiTheme="minorHAnsi" w:hAnsiTheme="minorHAnsi"/>
                <w:sz w:val="20"/>
                <w:szCs w:val="20"/>
              </w:rPr>
            </w:pPr>
          </w:p>
        </w:tc>
      </w:tr>
      <w:tr w:rsidR="005A6929" w:rsidRPr="00EF4123" w:rsidTr="00610A4A">
        <w:trPr>
          <w:trHeight w:val="791"/>
          <w:jc w:val="center"/>
        </w:trPr>
        <w:tc>
          <w:tcPr>
            <w:tcW w:w="950" w:type="dxa"/>
            <w:vAlign w:val="center"/>
          </w:tcPr>
          <w:p w:rsidR="005A6929" w:rsidRPr="00002B09" w:rsidRDefault="00451D25" w:rsidP="00CB374C">
            <w:pPr>
              <w:jc w:val="center"/>
              <w:rPr>
                <w:rFonts w:asciiTheme="minorHAnsi" w:hAnsiTheme="minorHAnsi"/>
                <w:sz w:val="20"/>
                <w:szCs w:val="20"/>
              </w:rPr>
            </w:pPr>
            <w:r>
              <w:rPr>
                <w:rFonts w:asciiTheme="minorHAnsi" w:hAnsiTheme="minorHAnsi"/>
                <w:sz w:val="20"/>
                <w:szCs w:val="20"/>
              </w:rPr>
              <w:t>6</w:t>
            </w:r>
          </w:p>
        </w:tc>
        <w:tc>
          <w:tcPr>
            <w:tcW w:w="850"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1</w:t>
            </w:r>
          </w:p>
        </w:tc>
        <w:tc>
          <w:tcPr>
            <w:tcW w:w="1362" w:type="dxa"/>
            <w:vAlign w:val="center"/>
          </w:tcPr>
          <w:p w:rsidR="005A6929" w:rsidRPr="00002B09" w:rsidRDefault="005A6929" w:rsidP="00CB374C">
            <w:pPr>
              <w:jc w:val="center"/>
              <w:rPr>
                <w:rFonts w:asciiTheme="minorHAnsi" w:hAnsiTheme="minorHAnsi"/>
                <w:sz w:val="20"/>
                <w:szCs w:val="20"/>
              </w:rPr>
            </w:pPr>
            <w:proofErr w:type="gramStart"/>
            <w:r w:rsidRPr="00002B09">
              <w:rPr>
                <w:rFonts w:asciiTheme="minorHAnsi" w:hAnsiTheme="minorHAnsi"/>
                <w:sz w:val="20"/>
                <w:szCs w:val="20"/>
              </w:rPr>
              <w:t>2018611090</w:t>
            </w:r>
            <w:proofErr w:type="gramEnd"/>
          </w:p>
        </w:tc>
        <w:tc>
          <w:tcPr>
            <w:tcW w:w="1744" w:type="dxa"/>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Şule GÜNAL</w:t>
            </w:r>
          </w:p>
        </w:tc>
        <w:tc>
          <w:tcPr>
            <w:tcW w:w="3402" w:type="dxa"/>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TDL 1002 Türk Dili II</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06.05.2019</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09.30-10.15</w:t>
            </w:r>
          </w:p>
        </w:tc>
        <w:tc>
          <w:tcPr>
            <w:tcW w:w="3685" w:type="dxa"/>
          </w:tcPr>
          <w:p w:rsidR="005A6929" w:rsidRDefault="005A6929" w:rsidP="00CB374C">
            <w:pPr>
              <w:rPr>
                <w:rFonts w:asciiTheme="minorHAnsi" w:hAnsiTheme="minorHAnsi"/>
                <w:sz w:val="20"/>
                <w:szCs w:val="20"/>
              </w:rPr>
            </w:pPr>
            <w:r w:rsidRPr="00002B09">
              <w:rPr>
                <w:rFonts w:asciiTheme="minorHAnsi" w:hAnsiTheme="minorHAnsi"/>
                <w:sz w:val="20"/>
                <w:szCs w:val="20"/>
              </w:rPr>
              <w:t>Sağlık sorunu nedeniyle Üniversitemiz Hastanesi Dermatoloji Polikliniği tarafından düzenlenen 08.04.2019 tarihli (1 günlük) istirahat raporunun olması</w:t>
            </w:r>
          </w:p>
          <w:p w:rsidR="009F376F" w:rsidRPr="00002B09" w:rsidRDefault="009F376F" w:rsidP="00CB374C">
            <w:pPr>
              <w:rPr>
                <w:rFonts w:asciiTheme="minorHAnsi" w:hAnsiTheme="minorHAnsi"/>
                <w:sz w:val="20"/>
                <w:szCs w:val="20"/>
              </w:rPr>
            </w:pPr>
          </w:p>
        </w:tc>
      </w:tr>
      <w:tr w:rsidR="005A6929" w:rsidRPr="00EF4123" w:rsidTr="00610A4A">
        <w:trPr>
          <w:trHeight w:val="128"/>
          <w:jc w:val="center"/>
        </w:trPr>
        <w:tc>
          <w:tcPr>
            <w:tcW w:w="950" w:type="dxa"/>
            <w:vMerge w:val="restart"/>
            <w:vAlign w:val="center"/>
          </w:tcPr>
          <w:p w:rsidR="005A6929" w:rsidRPr="00002B09" w:rsidRDefault="00451D25" w:rsidP="00CB374C">
            <w:pPr>
              <w:jc w:val="center"/>
              <w:rPr>
                <w:rFonts w:asciiTheme="minorHAnsi" w:hAnsiTheme="minorHAnsi"/>
                <w:sz w:val="20"/>
                <w:szCs w:val="20"/>
              </w:rPr>
            </w:pPr>
            <w:r>
              <w:rPr>
                <w:rFonts w:asciiTheme="minorHAnsi" w:hAnsiTheme="minorHAnsi"/>
                <w:sz w:val="20"/>
                <w:szCs w:val="20"/>
              </w:rPr>
              <w:lastRenderedPageBreak/>
              <w:t>7</w:t>
            </w:r>
          </w:p>
        </w:tc>
        <w:tc>
          <w:tcPr>
            <w:tcW w:w="850" w:type="dxa"/>
            <w:vMerge w:val="restart"/>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1</w:t>
            </w:r>
          </w:p>
        </w:tc>
        <w:tc>
          <w:tcPr>
            <w:tcW w:w="1362" w:type="dxa"/>
            <w:vMerge w:val="restart"/>
            <w:vAlign w:val="center"/>
          </w:tcPr>
          <w:p w:rsidR="005A6929" w:rsidRPr="00002B09" w:rsidRDefault="005A6929" w:rsidP="00CB374C">
            <w:pPr>
              <w:jc w:val="center"/>
              <w:rPr>
                <w:rFonts w:asciiTheme="minorHAnsi" w:hAnsiTheme="minorHAnsi"/>
                <w:sz w:val="20"/>
                <w:szCs w:val="20"/>
              </w:rPr>
            </w:pPr>
            <w:proofErr w:type="gramStart"/>
            <w:r w:rsidRPr="00002B09">
              <w:rPr>
                <w:rFonts w:asciiTheme="minorHAnsi" w:hAnsiTheme="minorHAnsi"/>
                <w:sz w:val="20"/>
                <w:szCs w:val="20"/>
              </w:rPr>
              <w:t>2018611068</w:t>
            </w:r>
            <w:proofErr w:type="gramEnd"/>
          </w:p>
        </w:tc>
        <w:tc>
          <w:tcPr>
            <w:tcW w:w="1744" w:type="dxa"/>
            <w:vMerge w:val="restart"/>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Deniz ECO</w:t>
            </w:r>
          </w:p>
        </w:tc>
        <w:tc>
          <w:tcPr>
            <w:tcW w:w="3402" w:type="dxa"/>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TDL 1002 Türk Dili II</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06.05.2019</w:t>
            </w:r>
          </w:p>
        </w:tc>
        <w:tc>
          <w:tcPr>
            <w:tcW w:w="1276" w:type="dxa"/>
            <w:vAlign w:val="center"/>
          </w:tcPr>
          <w:p w:rsidR="005A6929" w:rsidRDefault="005A6929" w:rsidP="00CB374C">
            <w:pPr>
              <w:jc w:val="center"/>
              <w:rPr>
                <w:rFonts w:asciiTheme="minorHAnsi" w:hAnsiTheme="minorHAnsi"/>
                <w:sz w:val="20"/>
                <w:szCs w:val="20"/>
              </w:rPr>
            </w:pPr>
            <w:r w:rsidRPr="00002B09">
              <w:rPr>
                <w:rFonts w:asciiTheme="minorHAnsi" w:hAnsiTheme="minorHAnsi"/>
                <w:sz w:val="20"/>
                <w:szCs w:val="20"/>
              </w:rPr>
              <w:t>09.30-10.15</w:t>
            </w:r>
          </w:p>
          <w:p w:rsidR="009F376F" w:rsidRPr="00002B09" w:rsidRDefault="009F376F" w:rsidP="00CB374C">
            <w:pPr>
              <w:jc w:val="center"/>
              <w:rPr>
                <w:rFonts w:asciiTheme="minorHAnsi" w:hAnsiTheme="minorHAnsi"/>
                <w:sz w:val="20"/>
                <w:szCs w:val="20"/>
              </w:rPr>
            </w:pPr>
          </w:p>
        </w:tc>
        <w:tc>
          <w:tcPr>
            <w:tcW w:w="3685" w:type="dxa"/>
            <w:vMerge w:val="restart"/>
          </w:tcPr>
          <w:p w:rsidR="005A6929" w:rsidRDefault="005A6929" w:rsidP="00CB374C">
            <w:pPr>
              <w:rPr>
                <w:rFonts w:asciiTheme="minorHAnsi" w:hAnsiTheme="minorHAnsi"/>
                <w:sz w:val="20"/>
                <w:szCs w:val="20"/>
              </w:rPr>
            </w:pPr>
            <w:r w:rsidRPr="00002B09">
              <w:rPr>
                <w:rFonts w:asciiTheme="minorHAnsi" w:hAnsiTheme="minorHAnsi"/>
                <w:sz w:val="20"/>
                <w:szCs w:val="20"/>
              </w:rPr>
              <w:t xml:space="preserve">Amcasının 05.04.2019 tarihinde vefat </w:t>
            </w:r>
            <w:proofErr w:type="gramStart"/>
            <w:r w:rsidRPr="00002B09">
              <w:rPr>
                <w:rFonts w:asciiTheme="minorHAnsi" w:hAnsiTheme="minorHAnsi"/>
                <w:sz w:val="20"/>
                <w:szCs w:val="20"/>
              </w:rPr>
              <w:t>etmesi  nedeni</w:t>
            </w:r>
            <w:proofErr w:type="gramEnd"/>
            <w:r w:rsidRPr="00002B09">
              <w:rPr>
                <w:rFonts w:asciiTheme="minorHAnsi" w:hAnsiTheme="minorHAnsi"/>
                <w:sz w:val="20"/>
                <w:szCs w:val="20"/>
              </w:rPr>
              <w:t xml:space="preserve"> ile Van Adli Tıp Şube Müdürlüğünce düzenlenen Ölüm Belgesinin olması</w:t>
            </w:r>
          </w:p>
          <w:p w:rsidR="009F376F" w:rsidRPr="00002B09" w:rsidRDefault="009F376F" w:rsidP="00CB374C">
            <w:pPr>
              <w:rPr>
                <w:rFonts w:asciiTheme="minorHAnsi" w:hAnsiTheme="minorHAnsi"/>
                <w:sz w:val="20"/>
                <w:szCs w:val="20"/>
              </w:rPr>
            </w:pPr>
          </w:p>
        </w:tc>
      </w:tr>
      <w:tr w:rsidR="005A6929" w:rsidRPr="00EF4123" w:rsidTr="00610A4A">
        <w:trPr>
          <w:trHeight w:val="70"/>
          <w:jc w:val="center"/>
        </w:trPr>
        <w:tc>
          <w:tcPr>
            <w:tcW w:w="950" w:type="dxa"/>
            <w:vMerge/>
            <w:vAlign w:val="center"/>
          </w:tcPr>
          <w:p w:rsidR="005A6929" w:rsidRPr="00002B09" w:rsidRDefault="005A6929" w:rsidP="00CB374C">
            <w:pPr>
              <w:jc w:val="center"/>
              <w:rPr>
                <w:rFonts w:asciiTheme="minorHAnsi" w:hAnsiTheme="minorHAnsi"/>
                <w:sz w:val="20"/>
                <w:szCs w:val="20"/>
              </w:rPr>
            </w:pPr>
          </w:p>
        </w:tc>
        <w:tc>
          <w:tcPr>
            <w:tcW w:w="850" w:type="dxa"/>
            <w:vMerge/>
            <w:vAlign w:val="center"/>
          </w:tcPr>
          <w:p w:rsidR="005A6929" w:rsidRPr="00002B09" w:rsidRDefault="005A6929" w:rsidP="00CB374C">
            <w:pPr>
              <w:jc w:val="center"/>
              <w:rPr>
                <w:rFonts w:asciiTheme="minorHAnsi" w:hAnsiTheme="minorHAnsi"/>
                <w:sz w:val="20"/>
                <w:szCs w:val="20"/>
              </w:rPr>
            </w:pPr>
          </w:p>
        </w:tc>
        <w:tc>
          <w:tcPr>
            <w:tcW w:w="1362" w:type="dxa"/>
            <w:vMerge/>
            <w:vAlign w:val="center"/>
          </w:tcPr>
          <w:p w:rsidR="005A6929" w:rsidRPr="00002B09" w:rsidRDefault="005A6929" w:rsidP="00CB374C">
            <w:pPr>
              <w:jc w:val="center"/>
              <w:rPr>
                <w:rFonts w:asciiTheme="minorHAnsi" w:hAnsiTheme="minorHAnsi"/>
                <w:sz w:val="20"/>
                <w:szCs w:val="20"/>
              </w:rPr>
            </w:pPr>
          </w:p>
        </w:tc>
        <w:tc>
          <w:tcPr>
            <w:tcW w:w="1744" w:type="dxa"/>
            <w:vMerge/>
            <w:vAlign w:val="center"/>
          </w:tcPr>
          <w:p w:rsidR="005A6929" w:rsidRPr="00002B09" w:rsidRDefault="005A6929" w:rsidP="00CB374C">
            <w:pPr>
              <w:rPr>
                <w:rFonts w:asciiTheme="minorHAnsi" w:hAnsiTheme="minorHAnsi"/>
                <w:sz w:val="20"/>
                <w:szCs w:val="20"/>
              </w:rPr>
            </w:pPr>
          </w:p>
        </w:tc>
        <w:tc>
          <w:tcPr>
            <w:tcW w:w="3402" w:type="dxa"/>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HEF 1040 Anatomi II</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07.05.2019</w:t>
            </w:r>
          </w:p>
        </w:tc>
        <w:tc>
          <w:tcPr>
            <w:tcW w:w="1276" w:type="dxa"/>
            <w:vAlign w:val="center"/>
          </w:tcPr>
          <w:p w:rsidR="005A6929" w:rsidRDefault="005A6929" w:rsidP="00CB374C">
            <w:pPr>
              <w:jc w:val="center"/>
              <w:rPr>
                <w:rFonts w:asciiTheme="minorHAnsi" w:hAnsiTheme="minorHAnsi"/>
                <w:sz w:val="20"/>
                <w:szCs w:val="20"/>
              </w:rPr>
            </w:pPr>
            <w:r w:rsidRPr="00002B09">
              <w:rPr>
                <w:rFonts w:asciiTheme="minorHAnsi" w:hAnsiTheme="minorHAnsi"/>
                <w:sz w:val="20"/>
                <w:szCs w:val="20"/>
              </w:rPr>
              <w:t>09.30-10.15</w:t>
            </w:r>
          </w:p>
          <w:p w:rsidR="009F376F" w:rsidRPr="00002B09" w:rsidRDefault="009F376F" w:rsidP="00CB374C">
            <w:pPr>
              <w:jc w:val="center"/>
              <w:rPr>
                <w:rFonts w:asciiTheme="minorHAnsi" w:hAnsiTheme="minorHAnsi"/>
                <w:sz w:val="20"/>
                <w:szCs w:val="20"/>
              </w:rPr>
            </w:pPr>
          </w:p>
        </w:tc>
        <w:tc>
          <w:tcPr>
            <w:tcW w:w="3685" w:type="dxa"/>
            <w:vMerge/>
          </w:tcPr>
          <w:p w:rsidR="005A6929" w:rsidRPr="00002B09" w:rsidRDefault="005A6929" w:rsidP="00CB374C">
            <w:pPr>
              <w:rPr>
                <w:rFonts w:asciiTheme="minorHAnsi" w:hAnsiTheme="minorHAnsi"/>
                <w:sz w:val="20"/>
                <w:szCs w:val="20"/>
              </w:rPr>
            </w:pPr>
          </w:p>
        </w:tc>
      </w:tr>
      <w:tr w:rsidR="005A6929" w:rsidRPr="00EF4123" w:rsidTr="00610A4A">
        <w:trPr>
          <w:trHeight w:val="498"/>
          <w:jc w:val="center"/>
        </w:trPr>
        <w:tc>
          <w:tcPr>
            <w:tcW w:w="950" w:type="dxa"/>
            <w:vAlign w:val="center"/>
          </w:tcPr>
          <w:p w:rsidR="005A6929" w:rsidRPr="00002B09" w:rsidRDefault="00451D25" w:rsidP="00CB374C">
            <w:pPr>
              <w:jc w:val="center"/>
              <w:rPr>
                <w:rFonts w:asciiTheme="minorHAnsi" w:hAnsiTheme="minorHAnsi"/>
                <w:sz w:val="20"/>
                <w:szCs w:val="20"/>
              </w:rPr>
            </w:pPr>
            <w:r>
              <w:rPr>
                <w:rFonts w:asciiTheme="minorHAnsi" w:hAnsiTheme="minorHAnsi"/>
                <w:sz w:val="20"/>
                <w:szCs w:val="20"/>
              </w:rPr>
              <w:t>8</w:t>
            </w:r>
          </w:p>
        </w:tc>
        <w:tc>
          <w:tcPr>
            <w:tcW w:w="850"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1</w:t>
            </w:r>
          </w:p>
        </w:tc>
        <w:tc>
          <w:tcPr>
            <w:tcW w:w="1362" w:type="dxa"/>
            <w:vAlign w:val="center"/>
          </w:tcPr>
          <w:p w:rsidR="005A6929" w:rsidRPr="00002B09" w:rsidRDefault="005A6929" w:rsidP="00CB374C">
            <w:pPr>
              <w:jc w:val="center"/>
              <w:rPr>
                <w:rFonts w:asciiTheme="minorHAnsi" w:hAnsiTheme="minorHAnsi"/>
                <w:sz w:val="20"/>
                <w:szCs w:val="20"/>
              </w:rPr>
            </w:pPr>
            <w:proofErr w:type="gramStart"/>
            <w:r w:rsidRPr="00002B09">
              <w:rPr>
                <w:rFonts w:asciiTheme="minorHAnsi" w:hAnsiTheme="minorHAnsi"/>
                <w:sz w:val="20"/>
                <w:szCs w:val="20"/>
              </w:rPr>
              <w:t>2018611069</w:t>
            </w:r>
            <w:proofErr w:type="gramEnd"/>
          </w:p>
        </w:tc>
        <w:tc>
          <w:tcPr>
            <w:tcW w:w="1744" w:type="dxa"/>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Serhat EKMEKÇİ</w:t>
            </w:r>
          </w:p>
        </w:tc>
        <w:tc>
          <w:tcPr>
            <w:tcW w:w="3402" w:type="dxa"/>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HEF 1036 Hemşirelikte Etik</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07.05.2019</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10.30-11.15</w:t>
            </w:r>
          </w:p>
        </w:tc>
        <w:tc>
          <w:tcPr>
            <w:tcW w:w="3685" w:type="dxa"/>
          </w:tcPr>
          <w:p w:rsidR="005A6929" w:rsidRDefault="005A6929" w:rsidP="00CB374C">
            <w:pPr>
              <w:rPr>
                <w:rFonts w:asciiTheme="minorHAnsi" w:hAnsiTheme="minorHAnsi"/>
                <w:sz w:val="20"/>
                <w:szCs w:val="20"/>
              </w:rPr>
            </w:pPr>
            <w:r w:rsidRPr="00002B09">
              <w:rPr>
                <w:rFonts w:asciiTheme="minorHAnsi" w:hAnsiTheme="minorHAnsi"/>
                <w:sz w:val="20"/>
                <w:szCs w:val="20"/>
              </w:rPr>
              <w:t xml:space="preserve">Sağlık sorunu nedeniyle İzmir Bornova Toplum Sağlığı </w:t>
            </w:r>
            <w:proofErr w:type="spellStart"/>
            <w:r w:rsidRPr="00002B09">
              <w:rPr>
                <w:rFonts w:asciiTheme="minorHAnsi" w:hAnsiTheme="minorHAnsi"/>
                <w:sz w:val="20"/>
                <w:szCs w:val="20"/>
              </w:rPr>
              <w:t>Mrkz</w:t>
            </w:r>
            <w:proofErr w:type="spellEnd"/>
            <w:r w:rsidRPr="00002B09">
              <w:rPr>
                <w:rFonts w:asciiTheme="minorHAnsi" w:hAnsiTheme="minorHAnsi"/>
                <w:sz w:val="20"/>
                <w:szCs w:val="20"/>
              </w:rPr>
              <w:t xml:space="preserve"> </w:t>
            </w:r>
            <w:proofErr w:type="gramStart"/>
            <w:r w:rsidRPr="00002B09">
              <w:rPr>
                <w:rFonts w:asciiTheme="minorHAnsi" w:hAnsiTheme="minorHAnsi"/>
                <w:sz w:val="20"/>
                <w:szCs w:val="20"/>
              </w:rPr>
              <w:t xml:space="preserve">3506007  </w:t>
            </w:r>
            <w:proofErr w:type="spellStart"/>
            <w:r w:rsidRPr="00002B09">
              <w:rPr>
                <w:rFonts w:asciiTheme="minorHAnsi" w:hAnsiTheme="minorHAnsi"/>
                <w:sz w:val="20"/>
                <w:szCs w:val="20"/>
              </w:rPr>
              <w:t>nolu</w:t>
            </w:r>
            <w:proofErr w:type="spellEnd"/>
            <w:proofErr w:type="gramEnd"/>
            <w:r w:rsidRPr="00002B09">
              <w:rPr>
                <w:rFonts w:asciiTheme="minorHAnsi" w:hAnsiTheme="minorHAnsi"/>
                <w:sz w:val="20"/>
                <w:szCs w:val="20"/>
              </w:rPr>
              <w:t xml:space="preserve">  </w:t>
            </w:r>
            <w:proofErr w:type="spellStart"/>
            <w:r w:rsidRPr="00002B09">
              <w:rPr>
                <w:rFonts w:asciiTheme="minorHAnsi" w:hAnsiTheme="minorHAnsi"/>
                <w:sz w:val="20"/>
                <w:szCs w:val="20"/>
              </w:rPr>
              <w:t>Alie</w:t>
            </w:r>
            <w:proofErr w:type="spellEnd"/>
            <w:r w:rsidRPr="00002B09">
              <w:rPr>
                <w:rFonts w:asciiTheme="minorHAnsi" w:hAnsiTheme="minorHAnsi"/>
                <w:sz w:val="20"/>
                <w:szCs w:val="20"/>
              </w:rPr>
              <w:t xml:space="preserve"> Hekimliği tarafından düzenlenen 10.04.2019 tarihli (1 günlük) istirahat raporunun olması</w:t>
            </w:r>
          </w:p>
          <w:p w:rsidR="009F376F" w:rsidRPr="00002B09" w:rsidRDefault="009F376F" w:rsidP="00CB374C">
            <w:pPr>
              <w:rPr>
                <w:rFonts w:asciiTheme="minorHAnsi" w:hAnsiTheme="minorHAnsi"/>
                <w:sz w:val="20"/>
                <w:szCs w:val="20"/>
              </w:rPr>
            </w:pPr>
          </w:p>
        </w:tc>
      </w:tr>
      <w:tr w:rsidR="005A6929" w:rsidRPr="00EF4123" w:rsidTr="00610A4A">
        <w:trPr>
          <w:trHeight w:val="498"/>
          <w:jc w:val="center"/>
        </w:trPr>
        <w:tc>
          <w:tcPr>
            <w:tcW w:w="950" w:type="dxa"/>
            <w:vAlign w:val="center"/>
          </w:tcPr>
          <w:p w:rsidR="005A6929" w:rsidRPr="00002B09" w:rsidRDefault="00451D25" w:rsidP="00CB374C">
            <w:pPr>
              <w:jc w:val="center"/>
              <w:rPr>
                <w:rFonts w:asciiTheme="minorHAnsi" w:hAnsiTheme="minorHAnsi"/>
                <w:sz w:val="20"/>
                <w:szCs w:val="20"/>
              </w:rPr>
            </w:pPr>
            <w:r>
              <w:rPr>
                <w:rFonts w:asciiTheme="minorHAnsi" w:hAnsiTheme="minorHAnsi"/>
                <w:sz w:val="20"/>
                <w:szCs w:val="20"/>
              </w:rPr>
              <w:t>9</w:t>
            </w:r>
          </w:p>
        </w:tc>
        <w:tc>
          <w:tcPr>
            <w:tcW w:w="850"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1</w:t>
            </w:r>
          </w:p>
        </w:tc>
        <w:tc>
          <w:tcPr>
            <w:tcW w:w="1362" w:type="dxa"/>
            <w:vAlign w:val="center"/>
          </w:tcPr>
          <w:p w:rsidR="005A6929" w:rsidRPr="00002B09" w:rsidRDefault="005A6929" w:rsidP="00CB374C">
            <w:pPr>
              <w:jc w:val="center"/>
              <w:rPr>
                <w:rFonts w:asciiTheme="minorHAnsi" w:hAnsiTheme="minorHAnsi"/>
                <w:sz w:val="20"/>
                <w:szCs w:val="20"/>
              </w:rPr>
            </w:pPr>
            <w:proofErr w:type="gramStart"/>
            <w:r w:rsidRPr="00002B09">
              <w:rPr>
                <w:rFonts w:asciiTheme="minorHAnsi" w:hAnsiTheme="minorHAnsi"/>
                <w:sz w:val="20"/>
                <w:szCs w:val="20"/>
              </w:rPr>
              <w:t>2017611137</w:t>
            </w:r>
            <w:proofErr w:type="gramEnd"/>
          </w:p>
        </w:tc>
        <w:tc>
          <w:tcPr>
            <w:tcW w:w="1744" w:type="dxa"/>
            <w:vAlign w:val="center"/>
          </w:tcPr>
          <w:p w:rsidR="005A6929" w:rsidRPr="00002B09" w:rsidRDefault="005A6929" w:rsidP="00CB374C">
            <w:pPr>
              <w:rPr>
                <w:rFonts w:asciiTheme="minorHAnsi" w:hAnsiTheme="minorHAnsi"/>
                <w:sz w:val="20"/>
                <w:szCs w:val="20"/>
              </w:rPr>
            </w:pPr>
            <w:proofErr w:type="spellStart"/>
            <w:r w:rsidRPr="00002B09">
              <w:rPr>
                <w:rFonts w:asciiTheme="minorHAnsi" w:hAnsiTheme="minorHAnsi"/>
                <w:sz w:val="20"/>
                <w:szCs w:val="20"/>
              </w:rPr>
              <w:t>Fevzican</w:t>
            </w:r>
            <w:proofErr w:type="spellEnd"/>
            <w:r w:rsidRPr="00002B09">
              <w:rPr>
                <w:rFonts w:asciiTheme="minorHAnsi" w:hAnsiTheme="minorHAnsi"/>
                <w:sz w:val="20"/>
                <w:szCs w:val="20"/>
              </w:rPr>
              <w:t xml:space="preserve"> KEYF</w:t>
            </w:r>
          </w:p>
        </w:tc>
        <w:tc>
          <w:tcPr>
            <w:tcW w:w="3402" w:type="dxa"/>
            <w:vAlign w:val="center"/>
          </w:tcPr>
          <w:p w:rsidR="005A6929" w:rsidRPr="00002B09" w:rsidRDefault="005A6929" w:rsidP="00CB374C">
            <w:pPr>
              <w:rPr>
                <w:rFonts w:asciiTheme="minorHAnsi" w:hAnsiTheme="minorHAnsi"/>
                <w:sz w:val="20"/>
                <w:szCs w:val="20"/>
              </w:rPr>
            </w:pPr>
            <w:r w:rsidRPr="00002B09">
              <w:rPr>
                <w:rFonts w:asciiTheme="minorHAnsi" w:hAnsiTheme="minorHAnsi"/>
                <w:sz w:val="20"/>
                <w:szCs w:val="20"/>
              </w:rPr>
              <w:t>HEF 1034 Biyokimya</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06.05.2019</w:t>
            </w:r>
          </w:p>
        </w:tc>
        <w:tc>
          <w:tcPr>
            <w:tcW w:w="1276" w:type="dxa"/>
            <w:vAlign w:val="center"/>
          </w:tcPr>
          <w:p w:rsidR="005A6929" w:rsidRPr="00002B09" w:rsidRDefault="005A6929" w:rsidP="00CB374C">
            <w:pPr>
              <w:jc w:val="center"/>
              <w:rPr>
                <w:rFonts w:asciiTheme="minorHAnsi" w:hAnsiTheme="minorHAnsi"/>
                <w:sz w:val="20"/>
                <w:szCs w:val="20"/>
              </w:rPr>
            </w:pPr>
            <w:r w:rsidRPr="00002B09">
              <w:rPr>
                <w:rFonts w:asciiTheme="minorHAnsi" w:hAnsiTheme="minorHAnsi"/>
                <w:sz w:val="20"/>
                <w:szCs w:val="20"/>
              </w:rPr>
              <w:t>15.30-16.15</w:t>
            </w:r>
          </w:p>
        </w:tc>
        <w:tc>
          <w:tcPr>
            <w:tcW w:w="3685" w:type="dxa"/>
          </w:tcPr>
          <w:p w:rsidR="005A6929" w:rsidRDefault="005A6929" w:rsidP="00CB374C">
            <w:pPr>
              <w:rPr>
                <w:rFonts w:asciiTheme="minorHAnsi" w:hAnsiTheme="minorHAnsi"/>
                <w:sz w:val="20"/>
                <w:szCs w:val="20"/>
              </w:rPr>
            </w:pPr>
            <w:r w:rsidRPr="00002B09">
              <w:rPr>
                <w:rFonts w:asciiTheme="minorHAnsi" w:hAnsiTheme="minorHAnsi"/>
                <w:sz w:val="20"/>
                <w:szCs w:val="20"/>
              </w:rPr>
              <w:t xml:space="preserve">Sağlık sorunu nedeniyle İzmir Balçova 6 </w:t>
            </w:r>
            <w:proofErr w:type="spellStart"/>
            <w:r w:rsidRPr="00002B09">
              <w:rPr>
                <w:rFonts w:asciiTheme="minorHAnsi" w:hAnsiTheme="minorHAnsi"/>
                <w:sz w:val="20"/>
                <w:szCs w:val="20"/>
              </w:rPr>
              <w:t>nolu</w:t>
            </w:r>
            <w:proofErr w:type="spellEnd"/>
            <w:r w:rsidRPr="00002B09">
              <w:rPr>
                <w:rFonts w:asciiTheme="minorHAnsi" w:hAnsiTheme="minorHAnsi"/>
                <w:sz w:val="20"/>
                <w:szCs w:val="20"/>
              </w:rPr>
              <w:t xml:space="preserve"> DEÜ ASM tarafından düzenlenen 11.04.2019 tarihli (1 günlük) istirahat raporunun olması</w:t>
            </w:r>
          </w:p>
          <w:p w:rsidR="009F376F" w:rsidRPr="00002B09" w:rsidRDefault="009F376F" w:rsidP="00CB374C">
            <w:pPr>
              <w:rPr>
                <w:rFonts w:asciiTheme="minorHAnsi" w:hAnsiTheme="minorHAnsi"/>
                <w:sz w:val="20"/>
                <w:szCs w:val="20"/>
              </w:rPr>
            </w:pPr>
          </w:p>
        </w:tc>
      </w:tr>
      <w:tr w:rsidR="005A6929" w:rsidRPr="00EF4123" w:rsidTr="00610A4A">
        <w:trPr>
          <w:trHeight w:val="498"/>
          <w:jc w:val="center"/>
        </w:trPr>
        <w:tc>
          <w:tcPr>
            <w:tcW w:w="950" w:type="dxa"/>
            <w:vAlign w:val="center"/>
          </w:tcPr>
          <w:p w:rsidR="005A6929" w:rsidRPr="001F4255" w:rsidRDefault="005A6929" w:rsidP="00CB374C">
            <w:pPr>
              <w:jc w:val="center"/>
              <w:rPr>
                <w:rFonts w:asciiTheme="minorHAnsi" w:hAnsiTheme="minorHAnsi"/>
                <w:sz w:val="20"/>
                <w:szCs w:val="20"/>
              </w:rPr>
            </w:pPr>
            <w:r w:rsidRPr="001F4255">
              <w:rPr>
                <w:rFonts w:asciiTheme="minorHAnsi" w:hAnsiTheme="minorHAnsi"/>
                <w:sz w:val="20"/>
                <w:szCs w:val="20"/>
              </w:rPr>
              <w:t>1</w:t>
            </w:r>
            <w:r w:rsidR="00451D25">
              <w:rPr>
                <w:rFonts w:asciiTheme="minorHAnsi" w:hAnsiTheme="minorHAnsi"/>
                <w:sz w:val="20"/>
                <w:szCs w:val="20"/>
              </w:rPr>
              <w:t>0</w:t>
            </w:r>
          </w:p>
        </w:tc>
        <w:tc>
          <w:tcPr>
            <w:tcW w:w="850" w:type="dxa"/>
            <w:vAlign w:val="center"/>
          </w:tcPr>
          <w:p w:rsidR="005A6929" w:rsidRPr="001F4255" w:rsidRDefault="005A6929" w:rsidP="00CB374C">
            <w:pPr>
              <w:jc w:val="center"/>
              <w:rPr>
                <w:rFonts w:asciiTheme="minorHAnsi" w:hAnsiTheme="minorHAnsi"/>
                <w:sz w:val="20"/>
                <w:szCs w:val="20"/>
              </w:rPr>
            </w:pPr>
            <w:r w:rsidRPr="001F4255">
              <w:rPr>
                <w:rFonts w:asciiTheme="minorHAnsi" w:hAnsiTheme="minorHAnsi"/>
                <w:sz w:val="20"/>
                <w:szCs w:val="20"/>
              </w:rPr>
              <w:t>1</w:t>
            </w:r>
          </w:p>
        </w:tc>
        <w:tc>
          <w:tcPr>
            <w:tcW w:w="1362" w:type="dxa"/>
            <w:vAlign w:val="center"/>
          </w:tcPr>
          <w:p w:rsidR="005A6929" w:rsidRPr="001F4255" w:rsidRDefault="005A6929" w:rsidP="00CB374C">
            <w:pPr>
              <w:jc w:val="center"/>
              <w:rPr>
                <w:rFonts w:asciiTheme="minorHAnsi" w:hAnsiTheme="minorHAnsi"/>
                <w:sz w:val="20"/>
                <w:szCs w:val="20"/>
              </w:rPr>
            </w:pPr>
            <w:proofErr w:type="gramStart"/>
            <w:r w:rsidRPr="001F4255">
              <w:rPr>
                <w:rFonts w:asciiTheme="minorHAnsi" w:hAnsiTheme="minorHAnsi"/>
                <w:sz w:val="20"/>
                <w:szCs w:val="20"/>
              </w:rPr>
              <w:t>2018611046</w:t>
            </w:r>
            <w:proofErr w:type="gramEnd"/>
          </w:p>
        </w:tc>
        <w:tc>
          <w:tcPr>
            <w:tcW w:w="1744" w:type="dxa"/>
            <w:vAlign w:val="center"/>
          </w:tcPr>
          <w:p w:rsidR="005A6929" w:rsidRPr="001F4255" w:rsidRDefault="005A6929" w:rsidP="00CB374C">
            <w:pPr>
              <w:rPr>
                <w:rFonts w:asciiTheme="minorHAnsi" w:hAnsiTheme="minorHAnsi"/>
                <w:sz w:val="20"/>
                <w:szCs w:val="20"/>
              </w:rPr>
            </w:pPr>
            <w:r w:rsidRPr="001F4255">
              <w:rPr>
                <w:rFonts w:asciiTheme="minorHAnsi" w:hAnsiTheme="minorHAnsi"/>
                <w:sz w:val="20"/>
                <w:szCs w:val="20"/>
              </w:rPr>
              <w:t>Melek BİNGÖL</w:t>
            </w:r>
          </w:p>
        </w:tc>
        <w:tc>
          <w:tcPr>
            <w:tcW w:w="3402" w:type="dxa"/>
            <w:vAlign w:val="center"/>
          </w:tcPr>
          <w:p w:rsidR="005A6929" w:rsidRPr="001F4255" w:rsidRDefault="005A6929" w:rsidP="00CB374C">
            <w:pPr>
              <w:rPr>
                <w:rFonts w:asciiTheme="minorHAnsi" w:hAnsiTheme="minorHAnsi"/>
                <w:sz w:val="20"/>
                <w:szCs w:val="20"/>
              </w:rPr>
            </w:pPr>
            <w:r w:rsidRPr="001F4255">
              <w:rPr>
                <w:rFonts w:asciiTheme="minorHAnsi" w:hAnsiTheme="minorHAnsi"/>
                <w:sz w:val="20"/>
                <w:szCs w:val="20"/>
              </w:rPr>
              <w:t>TDL 1002 Türk Dili II</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Default="005A6929" w:rsidP="00CB374C">
            <w:pPr>
              <w:jc w:val="center"/>
              <w:rPr>
                <w:sz w:val="20"/>
                <w:szCs w:val="20"/>
              </w:rPr>
            </w:pPr>
            <w:r>
              <w:rPr>
                <w:sz w:val="20"/>
                <w:szCs w:val="20"/>
              </w:rPr>
              <w:t>06.05.2019</w:t>
            </w:r>
          </w:p>
        </w:tc>
        <w:tc>
          <w:tcPr>
            <w:tcW w:w="1276" w:type="dxa"/>
            <w:vAlign w:val="center"/>
          </w:tcPr>
          <w:p w:rsidR="005A6929" w:rsidRPr="00002B09" w:rsidRDefault="005A6929" w:rsidP="00CB374C">
            <w:pPr>
              <w:jc w:val="center"/>
              <w:rPr>
                <w:rFonts w:asciiTheme="minorHAnsi" w:hAnsiTheme="minorHAnsi"/>
                <w:sz w:val="20"/>
                <w:szCs w:val="20"/>
              </w:rPr>
            </w:pPr>
            <w:r>
              <w:rPr>
                <w:sz w:val="20"/>
                <w:szCs w:val="20"/>
              </w:rPr>
              <w:t>09.30-10.15</w:t>
            </w:r>
          </w:p>
        </w:tc>
        <w:tc>
          <w:tcPr>
            <w:tcW w:w="3685" w:type="dxa"/>
          </w:tcPr>
          <w:p w:rsidR="005A6929" w:rsidRDefault="005A6929" w:rsidP="00CB374C">
            <w:pPr>
              <w:rPr>
                <w:rFonts w:asciiTheme="minorHAnsi" w:hAnsiTheme="minorHAnsi"/>
                <w:sz w:val="20"/>
                <w:szCs w:val="20"/>
              </w:rPr>
            </w:pPr>
            <w:r w:rsidRPr="00495C66">
              <w:rPr>
                <w:rFonts w:asciiTheme="minorHAnsi" w:hAnsiTheme="minorHAnsi"/>
                <w:sz w:val="20"/>
                <w:szCs w:val="20"/>
              </w:rPr>
              <w:t xml:space="preserve">İzmir 2.Aile Mahkemesi tarafından düzenlenen çağrı </w:t>
            </w:r>
            <w:proofErr w:type="gramStart"/>
            <w:r w:rsidRPr="00495C66">
              <w:rPr>
                <w:rFonts w:asciiTheme="minorHAnsi" w:hAnsiTheme="minorHAnsi"/>
                <w:sz w:val="20"/>
                <w:szCs w:val="20"/>
              </w:rPr>
              <w:t>kağıdının</w:t>
            </w:r>
            <w:proofErr w:type="gramEnd"/>
            <w:r w:rsidRPr="00495C66">
              <w:rPr>
                <w:rFonts w:asciiTheme="minorHAnsi" w:hAnsiTheme="minorHAnsi"/>
                <w:sz w:val="20"/>
                <w:szCs w:val="20"/>
              </w:rPr>
              <w:t xml:space="preserve"> olması</w:t>
            </w:r>
          </w:p>
          <w:p w:rsidR="009F376F" w:rsidRPr="00495C66" w:rsidRDefault="009F376F" w:rsidP="00CB374C">
            <w:pPr>
              <w:rPr>
                <w:rFonts w:asciiTheme="minorHAnsi" w:hAnsiTheme="minorHAnsi"/>
                <w:sz w:val="20"/>
                <w:szCs w:val="20"/>
              </w:rPr>
            </w:pPr>
          </w:p>
        </w:tc>
      </w:tr>
      <w:tr w:rsidR="005A6929" w:rsidRPr="00EF4123" w:rsidTr="00610A4A">
        <w:trPr>
          <w:trHeight w:val="498"/>
          <w:jc w:val="center"/>
        </w:trPr>
        <w:tc>
          <w:tcPr>
            <w:tcW w:w="950" w:type="dxa"/>
            <w:vMerge w:val="restart"/>
            <w:vAlign w:val="center"/>
          </w:tcPr>
          <w:p w:rsidR="005A6929" w:rsidRPr="001F4255" w:rsidRDefault="00451D25" w:rsidP="00CB374C">
            <w:pPr>
              <w:jc w:val="center"/>
              <w:rPr>
                <w:rFonts w:asciiTheme="minorHAnsi" w:hAnsiTheme="minorHAnsi"/>
                <w:sz w:val="20"/>
                <w:szCs w:val="20"/>
              </w:rPr>
            </w:pPr>
            <w:r>
              <w:rPr>
                <w:rFonts w:asciiTheme="minorHAnsi" w:hAnsiTheme="minorHAnsi"/>
                <w:sz w:val="20"/>
                <w:szCs w:val="20"/>
              </w:rPr>
              <w:t>11</w:t>
            </w:r>
          </w:p>
        </w:tc>
        <w:tc>
          <w:tcPr>
            <w:tcW w:w="850" w:type="dxa"/>
            <w:vMerge w:val="restart"/>
            <w:vAlign w:val="center"/>
          </w:tcPr>
          <w:p w:rsidR="005A6929" w:rsidRPr="001F4255" w:rsidRDefault="005A6929" w:rsidP="00CB374C">
            <w:pPr>
              <w:jc w:val="center"/>
              <w:rPr>
                <w:rFonts w:asciiTheme="minorHAnsi" w:hAnsiTheme="minorHAnsi"/>
                <w:sz w:val="20"/>
                <w:szCs w:val="20"/>
              </w:rPr>
            </w:pPr>
            <w:r w:rsidRPr="001F4255">
              <w:rPr>
                <w:rFonts w:asciiTheme="minorHAnsi" w:hAnsiTheme="minorHAnsi"/>
                <w:sz w:val="20"/>
                <w:szCs w:val="20"/>
              </w:rPr>
              <w:t>1</w:t>
            </w:r>
          </w:p>
        </w:tc>
        <w:tc>
          <w:tcPr>
            <w:tcW w:w="1362" w:type="dxa"/>
            <w:vMerge w:val="restart"/>
            <w:vAlign w:val="center"/>
          </w:tcPr>
          <w:p w:rsidR="005A6929" w:rsidRPr="001F4255" w:rsidRDefault="005A6929" w:rsidP="00CB374C">
            <w:pPr>
              <w:jc w:val="center"/>
              <w:rPr>
                <w:rFonts w:asciiTheme="minorHAnsi" w:hAnsiTheme="minorHAnsi"/>
                <w:sz w:val="20"/>
                <w:szCs w:val="20"/>
              </w:rPr>
            </w:pPr>
            <w:proofErr w:type="gramStart"/>
            <w:r w:rsidRPr="001F4255">
              <w:rPr>
                <w:rFonts w:asciiTheme="minorHAnsi" w:hAnsiTheme="minorHAnsi"/>
                <w:sz w:val="20"/>
                <w:szCs w:val="20"/>
              </w:rPr>
              <w:t>2018611081</w:t>
            </w:r>
            <w:proofErr w:type="gramEnd"/>
          </w:p>
        </w:tc>
        <w:tc>
          <w:tcPr>
            <w:tcW w:w="1744" w:type="dxa"/>
            <w:vMerge w:val="restart"/>
            <w:vAlign w:val="center"/>
          </w:tcPr>
          <w:p w:rsidR="005A6929" w:rsidRPr="001F4255" w:rsidRDefault="005A6929" w:rsidP="00CB374C">
            <w:pPr>
              <w:rPr>
                <w:rFonts w:asciiTheme="minorHAnsi" w:hAnsiTheme="minorHAnsi"/>
                <w:sz w:val="20"/>
                <w:szCs w:val="20"/>
              </w:rPr>
            </w:pPr>
            <w:r w:rsidRPr="001F4255">
              <w:rPr>
                <w:rFonts w:asciiTheme="minorHAnsi" w:hAnsiTheme="minorHAnsi"/>
                <w:sz w:val="20"/>
                <w:szCs w:val="20"/>
              </w:rPr>
              <w:t>Ecem Seray ERTAN</w:t>
            </w:r>
          </w:p>
        </w:tc>
        <w:tc>
          <w:tcPr>
            <w:tcW w:w="3402" w:type="dxa"/>
            <w:vAlign w:val="center"/>
          </w:tcPr>
          <w:p w:rsidR="005A6929" w:rsidRPr="001F4255" w:rsidRDefault="005A6929" w:rsidP="00CB374C">
            <w:pPr>
              <w:rPr>
                <w:rFonts w:asciiTheme="minorHAnsi" w:hAnsiTheme="minorHAnsi"/>
                <w:sz w:val="20"/>
                <w:szCs w:val="20"/>
              </w:rPr>
            </w:pPr>
            <w:r w:rsidRPr="001F4255">
              <w:rPr>
                <w:rFonts w:asciiTheme="minorHAnsi" w:hAnsiTheme="minorHAnsi"/>
                <w:sz w:val="20"/>
                <w:szCs w:val="20"/>
              </w:rPr>
              <w:t>HEF 1032 Mikrobiyoloji II</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Default="005A6929" w:rsidP="00CB374C">
            <w:pPr>
              <w:jc w:val="center"/>
              <w:rPr>
                <w:sz w:val="20"/>
                <w:szCs w:val="20"/>
              </w:rPr>
            </w:pPr>
            <w:r>
              <w:rPr>
                <w:sz w:val="20"/>
                <w:szCs w:val="20"/>
              </w:rPr>
              <w:t>06.05.2019</w:t>
            </w:r>
          </w:p>
        </w:tc>
        <w:tc>
          <w:tcPr>
            <w:tcW w:w="1276" w:type="dxa"/>
            <w:vAlign w:val="center"/>
          </w:tcPr>
          <w:p w:rsidR="005A6929" w:rsidRPr="00002B09" w:rsidRDefault="005A6929" w:rsidP="00CB374C">
            <w:pPr>
              <w:jc w:val="center"/>
              <w:rPr>
                <w:rFonts w:asciiTheme="minorHAnsi" w:hAnsiTheme="minorHAnsi"/>
                <w:sz w:val="20"/>
                <w:szCs w:val="20"/>
              </w:rPr>
            </w:pPr>
            <w:r>
              <w:rPr>
                <w:sz w:val="20"/>
                <w:szCs w:val="20"/>
              </w:rPr>
              <w:t>14.30-15.15</w:t>
            </w:r>
          </w:p>
        </w:tc>
        <w:tc>
          <w:tcPr>
            <w:tcW w:w="3685" w:type="dxa"/>
            <w:vMerge w:val="restart"/>
          </w:tcPr>
          <w:p w:rsidR="005A6929" w:rsidRDefault="005A6929" w:rsidP="00CB374C">
            <w:pPr>
              <w:rPr>
                <w:rFonts w:asciiTheme="minorHAnsi" w:hAnsiTheme="minorHAnsi"/>
                <w:sz w:val="20"/>
                <w:szCs w:val="20"/>
              </w:rPr>
            </w:pPr>
            <w:r w:rsidRPr="00495C66">
              <w:rPr>
                <w:rFonts w:asciiTheme="minorHAnsi" w:hAnsiTheme="minorHAnsi"/>
                <w:sz w:val="20"/>
                <w:szCs w:val="20"/>
              </w:rPr>
              <w:t xml:space="preserve">Sağlık sorunu nedeniyle İzmir </w:t>
            </w:r>
            <w:proofErr w:type="spellStart"/>
            <w:r w:rsidRPr="00495C66">
              <w:rPr>
                <w:rFonts w:asciiTheme="minorHAnsi" w:hAnsiTheme="minorHAnsi"/>
                <w:sz w:val="20"/>
                <w:szCs w:val="20"/>
              </w:rPr>
              <w:t>İzmir</w:t>
            </w:r>
            <w:proofErr w:type="spellEnd"/>
            <w:r w:rsidRPr="00495C66">
              <w:rPr>
                <w:rFonts w:asciiTheme="minorHAnsi" w:hAnsiTheme="minorHAnsi"/>
                <w:sz w:val="20"/>
                <w:szCs w:val="20"/>
              </w:rPr>
              <w:t xml:space="preserve"> Balçova 21 </w:t>
            </w:r>
            <w:proofErr w:type="spellStart"/>
            <w:r w:rsidRPr="00495C66">
              <w:rPr>
                <w:rFonts w:asciiTheme="minorHAnsi" w:hAnsiTheme="minorHAnsi"/>
                <w:sz w:val="20"/>
                <w:szCs w:val="20"/>
              </w:rPr>
              <w:t>nolu</w:t>
            </w:r>
            <w:proofErr w:type="spellEnd"/>
            <w:r w:rsidRPr="00495C66">
              <w:rPr>
                <w:rFonts w:asciiTheme="minorHAnsi" w:hAnsiTheme="minorHAnsi"/>
                <w:sz w:val="20"/>
                <w:szCs w:val="20"/>
              </w:rPr>
              <w:t xml:space="preserve"> AHB tarafından düzenlenen 11.04.2019 tarihli (1 günlük) istirahat raporunun olması</w:t>
            </w:r>
          </w:p>
          <w:p w:rsidR="009F376F" w:rsidRPr="00495C66" w:rsidRDefault="009F376F" w:rsidP="00CB374C">
            <w:pPr>
              <w:rPr>
                <w:rFonts w:asciiTheme="minorHAnsi" w:hAnsiTheme="minorHAnsi"/>
                <w:sz w:val="20"/>
                <w:szCs w:val="20"/>
              </w:rPr>
            </w:pPr>
          </w:p>
        </w:tc>
      </w:tr>
      <w:tr w:rsidR="005A6929" w:rsidRPr="00EF4123" w:rsidTr="00610A4A">
        <w:trPr>
          <w:trHeight w:val="498"/>
          <w:jc w:val="center"/>
        </w:trPr>
        <w:tc>
          <w:tcPr>
            <w:tcW w:w="950" w:type="dxa"/>
            <w:vMerge/>
            <w:vAlign w:val="center"/>
          </w:tcPr>
          <w:p w:rsidR="005A6929" w:rsidRPr="001F4255" w:rsidRDefault="005A6929" w:rsidP="00CB374C">
            <w:pPr>
              <w:jc w:val="center"/>
              <w:rPr>
                <w:rFonts w:asciiTheme="minorHAnsi" w:hAnsiTheme="minorHAnsi"/>
                <w:sz w:val="20"/>
                <w:szCs w:val="20"/>
              </w:rPr>
            </w:pPr>
          </w:p>
        </w:tc>
        <w:tc>
          <w:tcPr>
            <w:tcW w:w="850" w:type="dxa"/>
            <w:vMerge/>
            <w:vAlign w:val="center"/>
          </w:tcPr>
          <w:p w:rsidR="005A6929" w:rsidRPr="001F4255" w:rsidRDefault="005A6929" w:rsidP="00CB374C">
            <w:pPr>
              <w:jc w:val="center"/>
              <w:rPr>
                <w:rFonts w:asciiTheme="minorHAnsi" w:hAnsiTheme="minorHAnsi"/>
                <w:sz w:val="20"/>
                <w:szCs w:val="20"/>
              </w:rPr>
            </w:pPr>
          </w:p>
        </w:tc>
        <w:tc>
          <w:tcPr>
            <w:tcW w:w="1362" w:type="dxa"/>
            <w:vMerge/>
            <w:vAlign w:val="center"/>
          </w:tcPr>
          <w:p w:rsidR="005A6929" w:rsidRPr="001F4255" w:rsidRDefault="005A6929" w:rsidP="00CB374C">
            <w:pPr>
              <w:jc w:val="center"/>
              <w:rPr>
                <w:rFonts w:asciiTheme="minorHAnsi" w:hAnsiTheme="minorHAnsi"/>
                <w:sz w:val="20"/>
                <w:szCs w:val="20"/>
              </w:rPr>
            </w:pPr>
          </w:p>
        </w:tc>
        <w:tc>
          <w:tcPr>
            <w:tcW w:w="1744" w:type="dxa"/>
            <w:vMerge/>
            <w:vAlign w:val="center"/>
          </w:tcPr>
          <w:p w:rsidR="005A6929" w:rsidRPr="001F4255" w:rsidRDefault="005A6929" w:rsidP="00CB374C">
            <w:pPr>
              <w:rPr>
                <w:rFonts w:asciiTheme="minorHAnsi" w:hAnsiTheme="minorHAnsi"/>
                <w:sz w:val="20"/>
                <w:szCs w:val="20"/>
              </w:rPr>
            </w:pPr>
          </w:p>
        </w:tc>
        <w:tc>
          <w:tcPr>
            <w:tcW w:w="3402" w:type="dxa"/>
            <w:vAlign w:val="center"/>
          </w:tcPr>
          <w:p w:rsidR="005A6929" w:rsidRPr="001F4255" w:rsidRDefault="005A6929" w:rsidP="00CB374C">
            <w:pPr>
              <w:rPr>
                <w:rFonts w:asciiTheme="minorHAnsi" w:hAnsiTheme="minorHAnsi"/>
                <w:sz w:val="20"/>
                <w:szCs w:val="20"/>
              </w:rPr>
            </w:pPr>
            <w:r w:rsidRPr="001F4255">
              <w:rPr>
                <w:rFonts w:asciiTheme="minorHAnsi" w:hAnsiTheme="minorHAnsi"/>
                <w:sz w:val="20"/>
                <w:szCs w:val="20"/>
              </w:rPr>
              <w:t>HEF 1034 Biyokimya II</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Default="005A6929" w:rsidP="00CB374C">
            <w:pPr>
              <w:jc w:val="center"/>
              <w:rPr>
                <w:sz w:val="20"/>
                <w:szCs w:val="20"/>
              </w:rPr>
            </w:pPr>
            <w:r>
              <w:rPr>
                <w:sz w:val="20"/>
                <w:szCs w:val="20"/>
              </w:rPr>
              <w:t>06.05.2019</w:t>
            </w:r>
          </w:p>
        </w:tc>
        <w:tc>
          <w:tcPr>
            <w:tcW w:w="1276" w:type="dxa"/>
            <w:vAlign w:val="center"/>
          </w:tcPr>
          <w:p w:rsidR="005A6929" w:rsidRPr="00002B09" w:rsidRDefault="005A6929" w:rsidP="00CB374C">
            <w:pPr>
              <w:jc w:val="center"/>
              <w:rPr>
                <w:rFonts w:asciiTheme="minorHAnsi" w:hAnsiTheme="minorHAnsi"/>
                <w:sz w:val="20"/>
                <w:szCs w:val="20"/>
              </w:rPr>
            </w:pPr>
            <w:r>
              <w:rPr>
                <w:sz w:val="20"/>
                <w:szCs w:val="20"/>
              </w:rPr>
              <w:t>15.30-16.15</w:t>
            </w:r>
          </w:p>
        </w:tc>
        <w:tc>
          <w:tcPr>
            <w:tcW w:w="3685" w:type="dxa"/>
            <w:vMerge/>
          </w:tcPr>
          <w:p w:rsidR="005A6929" w:rsidRPr="00495C66" w:rsidRDefault="005A6929" w:rsidP="00CB374C">
            <w:pPr>
              <w:rPr>
                <w:rFonts w:asciiTheme="minorHAnsi" w:hAnsiTheme="minorHAnsi"/>
                <w:sz w:val="20"/>
                <w:szCs w:val="20"/>
              </w:rPr>
            </w:pPr>
          </w:p>
        </w:tc>
      </w:tr>
      <w:tr w:rsidR="005A6929" w:rsidRPr="00EF4123" w:rsidTr="00610A4A">
        <w:trPr>
          <w:trHeight w:val="498"/>
          <w:jc w:val="center"/>
        </w:trPr>
        <w:tc>
          <w:tcPr>
            <w:tcW w:w="950" w:type="dxa"/>
            <w:vMerge w:val="restart"/>
            <w:vAlign w:val="center"/>
          </w:tcPr>
          <w:p w:rsidR="005A6929" w:rsidRPr="001F4255" w:rsidRDefault="00451D25" w:rsidP="00CB374C">
            <w:pPr>
              <w:jc w:val="center"/>
              <w:rPr>
                <w:rFonts w:asciiTheme="minorHAnsi" w:hAnsiTheme="minorHAnsi"/>
                <w:sz w:val="20"/>
                <w:szCs w:val="20"/>
              </w:rPr>
            </w:pPr>
            <w:r>
              <w:rPr>
                <w:rFonts w:asciiTheme="minorHAnsi" w:hAnsiTheme="minorHAnsi"/>
                <w:sz w:val="20"/>
                <w:szCs w:val="20"/>
              </w:rPr>
              <w:t>12</w:t>
            </w:r>
          </w:p>
        </w:tc>
        <w:tc>
          <w:tcPr>
            <w:tcW w:w="850" w:type="dxa"/>
            <w:vMerge w:val="restart"/>
            <w:vAlign w:val="center"/>
          </w:tcPr>
          <w:p w:rsidR="005A6929" w:rsidRPr="001F4255" w:rsidRDefault="005A6929" w:rsidP="00CB374C">
            <w:pPr>
              <w:jc w:val="center"/>
              <w:rPr>
                <w:rFonts w:asciiTheme="minorHAnsi" w:hAnsiTheme="minorHAnsi"/>
                <w:sz w:val="20"/>
                <w:szCs w:val="20"/>
              </w:rPr>
            </w:pPr>
            <w:r w:rsidRPr="001F4255">
              <w:rPr>
                <w:rFonts w:asciiTheme="minorHAnsi" w:hAnsiTheme="minorHAnsi"/>
                <w:sz w:val="20"/>
                <w:szCs w:val="20"/>
              </w:rPr>
              <w:t>1</w:t>
            </w:r>
          </w:p>
        </w:tc>
        <w:tc>
          <w:tcPr>
            <w:tcW w:w="1362" w:type="dxa"/>
            <w:vMerge w:val="restart"/>
            <w:vAlign w:val="center"/>
          </w:tcPr>
          <w:p w:rsidR="005A6929" w:rsidRPr="001F4255" w:rsidRDefault="005A6929" w:rsidP="00CB374C">
            <w:pPr>
              <w:jc w:val="center"/>
              <w:rPr>
                <w:rFonts w:asciiTheme="minorHAnsi" w:hAnsiTheme="minorHAnsi"/>
                <w:sz w:val="20"/>
                <w:szCs w:val="20"/>
              </w:rPr>
            </w:pPr>
            <w:proofErr w:type="gramStart"/>
            <w:r w:rsidRPr="001F4255">
              <w:rPr>
                <w:rFonts w:asciiTheme="minorHAnsi" w:hAnsiTheme="minorHAnsi"/>
                <w:sz w:val="20"/>
                <w:szCs w:val="20"/>
              </w:rPr>
              <w:t>2018611227</w:t>
            </w:r>
            <w:proofErr w:type="gramEnd"/>
          </w:p>
        </w:tc>
        <w:tc>
          <w:tcPr>
            <w:tcW w:w="1744" w:type="dxa"/>
            <w:vMerge w:val="restart"/>
            <w:vAlign w:val="center"/>
          </w:tcPr>
          <w:p w:rsidR="005A6929" w:rsidRPr="001F4255" w:rsidRDefault="005A6929" w:rsidP="00CB374C">
            <w:pPr>
              <w:rPr>
                <w:rFonts w:asciiTheme="minorHAnsi" w:hAnsiTheme="minorHAnsi"/>
                <w:sz w:val="20"/>
                <w:szCs w:val="20"/>
              </w:rPr>
            </w:pPr>
            <w:r w:rsidRPr="001F4255">
              <w:rPr>
                <w:rFonts w:asciiTheme="minorHAnsi" w:hAnsiTheme="minorHAnsi"/>
                <w:sz w:val="20"/>
                <w:szCs w:val="20"/>
              </w:rPr>
              <w:t>Cemile ÖZDEMİR</w:t>
            </w:r>
            <w:r>
              <w:rPr>
                <w:rFonts w:asciiTheme="minorHAnsi" w:hAnsiTheme="minorHAnsi"/>
                <w:sz w:val="20"/>
                <w:szCs w:val="20"/>
              </w:rPr>
              <w:t xml:space="preserve"> </w:t>
            </w:r>
          </w:p>
        </w:tc>
        <w:tc>
          <w:tcPr>
            <w:tcW w:w="3402" w:type="dxa"/>
            <w:vAlign w:val="center"/>
          </w:tcPr>
          <w:p w:rsidR="005A6929" w:rsidRPr="001F4255" w:rsidRDefault="005A6929" w:rsidP="00CB374C">
            <w:pPr>
              <w:rPr>
                <w:rFonts w:asciiTheme="minorHAnsi" w:hAnsiTheme="minorHAnsi"/>
                <w:sz w:val="20"/>
                <w:szCs w:val="20"/>
              </w:rPr>
            </w:pPr>
            <w:r w:rsidRPr="001F4255">
              <w:rPr>
                <w:rFonts w:asciiTheme="minorHAnsi" w:hAnsiTheme="minorHAnsi"/>
                <w:sz w:val="20"/>
                <w:szCs w:val="20"/>
              </w:rPr>
              <w:t>HEF 1032 Mikrobiyoloji II</w:t>
            </w:r>
          </w:p>
        </w:tc>
        <w:tc>
          <w:tcPr>
            <w:tcW w:w="1315" w:type="dxa"/>
            <w:vAlign w:val="center"/>
          </w:tcPr>
          <w:p w:rsidR="005A6929" w:rsidRPr="00002B09" w:rsidRDefault="005A6929" w:rsidP="00CB374C">
            <w:pPr>
              <w:jc w:val="center"/>
              <w:rPr>
                <w:rFonts w:asciiTheme="minorHAnsi" w:eastAsia="Calibri" w:hAnsiTheme="minorHAnsi"/>
                <w:sz w:val="20"/>
                <w:szCs w:val="20"/>
              </w:rPr>
            </w:pPr>
            <w:r>
              <w:rPr>
                <w:rFonts w:asciiTheme="minorHAnsi" w:eastAsia="Calibri" w:hAnsiTheme="minorHAnsi"/>
                <w:sz w:val="20"/>
                <w:szCs w:val="20"/>
              </w:rPr>
              <w:t>(*)</w:t>
            </w:r>
          </w:p>
        </w:tc>
        <w:tc>
          <w:tcPr>
            <w:tcW w:w="1276" w:type="dxa"/>
            <w:vAlign w:val="center"/>
          </w:tcPr>
          <w:p w:rsidR="005A6929" w:rsidRDefault="005A6929" w:rsidP="00CB374C">
            <w:pPr>
              <w:jc w:val="center"/>
              <w:rPr>
                <w:sz w:val="20"/>
                <w:szCs w:val="20"/>
              </w:rPr>
            </w:pPr>
            <w:r>
              <w:rPr>
                <w:sz w:val="20"/>
                <w:szCs w:val="20"/>
              </w:rPr>
              <w:t>06.05.2019</w:t>
            </w:r>
          </w:p>
        </w:tc>
        <w:tc>
          <w:tcPr>
            <w:tcW w:w="1276" w:type="dxa"/>
            <w:vAlign w:val="center"/>
          </w:tcPr>
          <w:p w:rsidR="005A6929" w:rsidRPr="00002B09" w:rsidRDefault="005A6929" w:rsidP="00CB374C">
            <w:pPr>
              <w:jc w:val="center"/>
              <w:rPr>
                <w:rFonts w:asciiTheme="minorHAnsi" w:hAnsiTheme="minorHAnsi"/>
                <w:sz w:val="20"/>
                <w:szCs w:val="20"/>
              </w:rPr>
            </w:pPr>
            <w:r>
              <w:rPr>
                <w:sz w:val="20"/>
                <w:szCs w:val="20"/>
              </w:rPr>
              <w:t>14.30-15.15</w:t>
            </w:r>
          </w:p>
        </w:tc>
        <w:tc>
          <w:tcPr>
            <w:tcW w:w="3685" w:type="dxa"/>
            <w:vMerge w:val="restart"/>
          </w:tcPr>
          <w:p w:rsidR="005A6929" w:rsidRDefault="005A6929" w:rsidP="00CB374C">
            <w:pPr>
              <w:rPr>
                <w:rFonts w:asciiTheme="minorHAnsi" w:hAnsiTheme="minorHAnsi"/>
                <w:sz w:val="20"/>
                <w:szCs w:val="20"/>
              </w:rPr>
            </w:pPr>
            <w:r w:rsidRPr="00495C66">
              <w:rPr>
                <w:rFonts w:asciiTheme="minorHAnsi" w:hAnsiTheme="minorHAnsi"/>
                <w:sz w:val="20"/>
                <w:szCs w:val="20"/>
              </w:rPr>
              <w:t xml:space="preserve">Sağlık sorunu nedeniyle İzmir Balçova 6 </w:t>
            </w:r>
            <w:proofErr w:type="spellStart"/>
            <w:r w:rsidRPr="00495C66">
              <w:rPr>
                <w:rFonts w:asciiTheme="minorHAnsi" w:hAnsiTheme="minorHAnsi"/>
                <w:sz w:val="20"/>
                <w:szCs w:val="20"/>
              </w:rPr>
              <w:t>nolu</w:t>
            </w:r>
            <w:proofErr w:type="spellEnd"/>
            <w:r w:rsidRPr="00495C66">
              <w:rPr>
                <w:rFonts w:asciiTheme="minorHAnsi" w:hAnsiTheme="minorHAnsi"/>
                <w:sz w:val="20"/>
                <w:szCs w:val="20"/>
              </w:rPr>
              <w:t xml:space="preserve"> DEÜ EASM tarafından düzenlenen 11.04.2019 tarihli (1 günlük) istirahat raporunun olması</w:t>
            </w:r>
          </w:p>
          <w:p w:rsidR="009F376F" w:rsidRPr="00495C66" w:rsidRDefault="009F376F" w:rsidP="00CB374C">
            <w:pPr>
              <w:rPr>
                <w:rFonts w:asciiTheme="minorHAnsi" w:hAnsiTheme="minorHAnsi"/>
                <w:sz w:val="20"/>
                <w:szCs w:val="20"/>
              </w:rPr>
            </w:pPr>
          </w:p>
        </w:tc>
      </w:tr>
      <w:tr w:rsidR="005A6929" w:rsidRPr="00EF4123" w:rsidTr="00610A4A">
        <w:trPr>
          <w:trHeight w:val="498"/>
          <w:jc w:val="center"/>
        </w:trPr>
        <w:tc>
          <w:tcPr>
            <w:tcW w:w="950" w:type="dxa"/>
            <w:vMerge/>
            <w:vAlign w:val="center"/>
          </w:tcPr>
          <w:p w:rsidR="005A6929" w:rsidRPr="001F4255" w:rsidRDefault="005A6929" w:rsidP="00CB374C">
            <w:pPr>
              <w:jc w:val="center"/>
              <w:rPr>
                <w:rFonts w:asciiTheme="minorHAnsi" w:hAnsiTheme="minorHAnsi"/>
                <w:sz w:val="20"/>
                <w:szCs w:val="20"/>
              </w:rPr>
            </w:pPr>
          </w:p>
        </w:tc>
        <w:tc>
          <w:tcPr>
            <w:tcW w:w="850" w:type="dxa"/>
            <w:vMerge/>
            <w:vAlign w:val="center"/>
          </w:tcPr>
          <w:p w:rsidR="005A6929" w:rsidRPr="001F4255" w:rsidRDefault="005A6929" w:rsidP="00CB374C">
            <w:pPr>
              <w:jc w:val="center"/>
              <w:rPr>
                <w:rFonts w:asciiTheme="minorHAnsi" w:hAnsiTheme="minorHAnsi"/>
                <w:sz w:val="20"/>
                <w:szCs w:val="20"/>
              </w:rPr>
            </w:pPr>
          </w:p>
        </w:tc>
        <w:tc>
          <w:tcPr>
            <w:tcW w:w="1362" w:type="dxa"/>
            <w:vMerge/>
            <w:vAlign w:val="center"/>
          </w:tcPr>
          <w:p w:rsidR="005A6929" w:rsidRPr="001F4255" w:rsidRDefault="005A6929" w:rsidP="00CB374C">
            <w:pPr>
              <w:jc w:val="center"/>
              <w:rPr>
                <w:rFonts w:asciiTheme="minorHAnsi" w:hAnsiTheme="minorHAnsi"/>
                <w:sz w:val="20"/>
                <w:szCs w:val="20"/>
              </w:rPr>
            </w:pPr>
          </w:p>
        </w:tc>
        <w:tc>
          <w:tcPr>
            <w:tcW w:w="1744" w:type="dxa"/>
            <w:vMerge/>
            <w:vAlign w:val="center"/>
          </w:tcPr>
          <w:p w:rsidR="005A6929" w:rsidRPr="001F4255" w:rsidRDefault="005A6929" w:rsidP="00CB374C">
            <w:pPr>
              <w:rPr>
                <w:rFonts w:asciiTheme="minorHAnsi" w:hAnsiTheme="minorHAnsi"/>
                <w:sz w:val="20"/>
                <w:szCs w:val="20"/>
              </w:rPr>
            </w:pPr>
          </w:p>
        </w:tc>
        <w:tc>
          <w:tcPr>
            <w:tcW w:w="3402" w:type="dxa"/>
            <w:vAlign w:val="center"/>
          </w:tcPr>
          <w:p w:rsidR="005A6929" w:rsidRPr="001F4255" w:rsidRDefault="005A6929" w:rsidP="00CB374C">
            <w:pPr>
              <w:rPr>
                <w:rFonts w:asciiTheme="minorHAnsi" w:hAnsiTheme="minorHAnsi"/>
                <w:sz w:val="20"/>
                <w:szCs w:val="20"/>
              </w:rPr>
            </w:pPr>
            <w:r w:rsidRPr="001F4255">
              <w:rPr>
                <w:rFonts w:asciiTheme="minorHAnsi" w:hAnsiTheme="minorHAnsi"/>
                <w:sz w:val="20"/>
                <w:szCs w:val="20"/>
              </w:rPr>
              <w:t>HEF 1034 Biyokimya II</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Default="005A6929" w:rsidP="00CB374C">
            <w:pPr>
              <w:jc w:val="center"/>
              <w:rPr>
                <w:sz w:val="20"/>
                <w:szCs w:val="20"/>
              </w:rPr>
            </w:pPr>
            <w:r>
              <w:rPr>
                <w:sz w:val="20"/>
                <w:szCs w:val="20"/>
              </w:rPr>
              <w:t>06.05.2019</w:t>
            </w:r>
          </w:p>
        </w:tc>
        <w:tc>
          <w:tcPr>
            <w:tcW w:w="1276" w:type="dxa"/>
            <w:vAlign w:val="center"/>
          </w:tcPr>
          <w:p w:rsidR="005A6929" w:rsidRPr="00002B09" w:rsidRDefault="005A6929" w:rsidP="00CB374C">
            <w:pPr>
              <w:jc w:val="center"/>
              <w:rPr>
                <w:rFonts w:asciiTheme="minorHAnsi" w:hAnsiTheme="minorHAnsi"/>
                <w:sz w:val="20"/>
                <w:szCs w:val="20"/>
              </w:rPr>
            </w:pPr>
            <w:r>
              <w:rPr>
                <w:sz w:val="20"/>
                <w:szCs w:val="20"/>
              </w:rPr>
              <w:t>15.30-16.15</w:t>
            </w:r>
          </w:p>
        </w:tc>
        <w:tc>
          <w:tcPr>
            <w:tcW w:w="3685" w:type="dxa"/>
            <w:vMerge/>
          </w:tcPr>
          <w:p w:rsidR="005A6929" w:rsidRPr="00495C66" w:rsidRDefault="005A6929" w:rsidP="00CB374C">
            <w:pPr>
              <w:rPr>
                <w:rFonts w:asciiTheme="minorHAnsi" w:hAnsiTheme="minorHAnsi"/>
                <w:sz w:val="20"/>
                <w:szCs w:val="20"/>
              </w:rPr>
            </w:pPr>
          </w:p>
        </w:tc>
      </w:tr>
      <w:tr w:rsidR="005A6929" w:rsidRPr="00EF4123" w:rsidTr="00610A4A">
        <w:trPr>
          <w:trHeight w:val="498"/>
          <w:jc w:val="center"/>
        </w:trPr>
        <w:tc>
          <w:tcPr>
            <w:tcW w:w="950" w:type="dxa"/>
            <w:vAlign w:val="center"/>
          </w:tcPr>
          <w:p w:rsidR="005A6929" w:rsidRPr="001F4255" w:rsidRDefault="00451D25" w:rsidP="00CB374C">
            <w:pPr>
              <w:jc w:val="center"/>
              <w:rPr>
                <w:rFonts w:asciiTheme="minorHAnsi" w:hAnsiTheme="minorHAnsi"/>
                <w:sz w:val="20"/>
                <w:szCs w:val="20"/>
              </w:rPr>
            </w:pPr>
            <w:r>
              <w:rPr>
                <w:rFonts w:asciiTheme="minorHAnsi" w:hAnsiTheme="minorHAnsi"/>
                <w:sz w:val="20"/>
                <w:szCs w:val="20"/>
              </w:rPr>
              <w:t>13</w:t>
            </w:r>
          </w:p>
        </w:tc>
        <w:tc>
          <w:tcPr>
            <w:tcW w:w="850" w:type="dxa"/>
            <w:vAlign w:val="center"/>
          </w:tcPr>
          <w:p w:rsidR="005A6929" w:rsidRPr="001F4255" w:rsidRDefault="005A6929" w:rsidP="00CB374C">
            <w:pPr>
              <w:jc w:val="center"/>
              <w:rPr>
                <w:rFonts w:asciiTheme="minorHAnsi" w:hAnsiTheme="minorHAnsi"/>
                <w:sz w:val="20"/>
                <w:szCs w:val="20"/>
              </w:rPr>
            </w:pPr>
            <w:r w:rsidRPr="001F4255">
              <w:rPr>
                <w:rFonts w:asciiTheme="minorHAnsi" w:hAnsiTheme="minorHAnsi"/>
                <w:sz w:val="20"/>
                <w:szCs w:val="20"/>
              </w:rPr>
              <w:t>4</w:t>
            </w:r>
          </w:p>
        </w:tc>
        <w:tc>
          <w:tcPr>
            <w:tcW w:w="1362" w:type="dxa"/>
            <w:vAlign w:val="center"/>
          </w:tcPr>
          <w:p w:rsidR="005A6929" w:rsidRPr="001F4255" w:rsidRDefault="005A6929" w:rsidP="00CB374C">
            <w:pPr>
              <w:jc w:val="center"/>
              <w:rPr>
                <w:rFonts w:asciiTheme="minorHAnsi" w:hAnsiTheme="minorHAnsi"/>
                <w:sz w:val="20"/>
                <w:szCs w:val="20"/>
              </w:rPr>
            </w:pPr>
            <w:proofErr w:type="gramStart"/>
            <w:r w:rsidRPr="001F4255">
              <w:rPr>
                <w:rFonts w:asciiTheme="minorHAnsi" w:hAnsiTheme="minorHAnsi"/>
                <w:sz w:val="20"/>
                <w:szCs w:val="20"/>
              </w:rPr>
              <w:t>2014611140</w:t>
            </w:r>
            <w:proofErr w:type="gramEnd"/>
          </w:p>
        </w:tc>
        <w:tc>
          <w:tcPr>
            <w:tcW w:w="1744" w:type="dxa"/>
            <w:vAlign w:val="center"/>
          </w:tcPr>
          <w:p w:rsidR="005A6929" w:rsidRPr="001F4255" w:rsidRDefault="005A6929" w:rsidP="00CB374C">
            <w:pPr>
              <w:rPr>
                <w:rFonts w:asciiTheme="minorHAnsi" w:hAnsiTheme="minorHAnsi"/>
                <w:sz w:val="20"/>
                <w:szCs w:val="20"/>
              </w:rPr>
            </w:pPr>
            <w:r w:rsidRPr="001F4255">
              <w:rPr>
                <w:rFonts w:asciiTheme="minorHAnsi" w:hAnsiTheme="minorHAnsi"/>
                <w:sz w:val="20"/>
                <w:szCs w:val="20"/>
              </w:rPr>
              <w:t>Zuhal KAYA</w:t>
            </w:r>
          </w:p>
        </w:tc>
        <w:tc>
          <w:tcPr>
            <w:tcW w:w="3402" w:type="dxa"/>
            <w:vAlign w:val="center"/>
          </w:tcPr>
          <w:p w:rsidR="005A6929" w:rsidRPr="001F4255" w:rsidRDefault="005A6929" w:rsidP="00CB374C">
            <w:pPr>
              <w:rPr>
                <w:rFonts w:asciiTheme="minorHAnsi" w:hAnsiTheme="minorHAnsi"/>
                <w:sz w:val="20"/>
                <w:szCs w:val="20"/>
              </w:rPr>
            </w:pPr>
            <w:r w:rsidRPr="001F4255">
              <w:rPr>
                <w:rFonts w:asciiTheme="minorHAnsi" w:hAnsiTheme="minorHAnsi"/>
                <w:sz w:val="20"/>
                <w:szCs w:val="20"/>
              </w:rPr>
              <w:t>HEF 1032 Mikrobiyoloji II</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Default="005A6929" w:rsidP="00CB374C">
            <w:pPr>
              <w:jc w:val="center"/>
              <w:rPr>
                <w:sz w:val="20"/>
                <w:szCs w:val="20"/>
              </w:rPr>
            </w:pPr>
            <w:r>
              <w:rPr>
                <w:sz w:val="20"/>
                <w:szCs w:val="20"/>
              </w:rPr>
              <w:t>06.05.2019</w:t>
            </w:r>
          </w:p>
        </w:tc>
        <w:tc>
          <w:tcPr>
            <w:tcW w:w="1276" w:type="dxa"/>
            <w:vAlign w:val="center"/>
          </w:tcPr>
          <w:p w:rsidR="005A6929" w:rsidRPr="00002B09" w:rsidRDefault="005A6929" w:rsidP="00CB374C">
            <w:pPr>
              <w:jc w:val="center"/>
              <w:rPr>
                <w:rFonts w:asciiTheme="minorHAnsi" w:hAnsiTheme="minorHAnsi"/>
                <w:sz w:val="20"/>
                <w:szCs w:val="20"/>
              </w:rPr>
            </w:pPr>
            <w:r>
              <w:rPr>
                <w:sz w:val="20"/>
                <w:szCs w:val="20"/>
              </w:rPr>
              <w:t>14.30-15.15</w:t>
            </w:r>
          </w:p>
        </w:tc>
        <w:tc>
          <w:tcPr>
            <w:tcW w:w="3685" w:type="dxa"/>
          </w:tcPr>
          <w:p w:rsidR="005A6929" w:rsidRDefault="005A6929" w:rsidP="00CB374C">
            <w:pPr>
              <w:rPr>
                <w:rFonts w:asciiTheme="minorHAnsi" w:hAnsiTheme="minorHAnsi"/>
                <w:sz w:val="20"/>
                <w:szCs w:val="20"/>
              </w:rPr>
            </w:pPr>
            <w:r w:rsidRPr="00495C66">
              <w:rPr>
                <w:rFonts w:asciiTheme="minorHAnsi" w:hAnsiTheme="minorHAnsi"/>
                <w:sz w:val="20"/>
                <w:szCs w:val="20"/>
              </w:rPr>
              <w:t xml:space="preserve">Üniversitemiz 36. Rektörlük Kupası </w:t>
            </w:r>
            <w:proofErr w:type="spellStart"/>
            <w:r w:rsidRPr="00495C66">
              <w:rPr>
                <w:rFonts w:asciiTheme="minorHAnsi" w:hAnsiTheme="minorHAnsi"/>
                <w:sz w:val="20"/>
                <w:szCs w:val="20"/>
              </w:rPr>
              <w:t>Betminton</w:t>
            </w:r>
            <w:proofErr w:type="spellEnd"/>
            <w:r w:rsidRPr="00495C66">
              <w:rPr>
                <w:rFonts w:asciiTheme="minorHAnsi" w:hAnsiTheme="minorHAnsi"/>
                <w:sz w:val="20"/>
                <w:szCs w:val="20"/>
              </w:rPr>
              <w:t xml:space="preserve"> turnuvasına Fakültemizi temsilen katılması</w:t>
            </w:r>
          </w:p>
          <w:p w:rsidR="009F376F" w:rsidRPr="00495C66" w:rsidRDefault="009F376F" w:rsidP="00CB374C">
            <w:pPr>
              <w:rPr>
                <w:rFonts w:asciiTheme="minorHAnsi" w:hAnsiTheme="minorHAnsi"/>
                <w:sz w:val="20"/>
                <w:szCs w:val="20"/>
              </w:rPr>
            </w:pPr>
          </w:p>
        </w:tc>
      </w:tr>
      <w:tr w:rsidR="005A6929" w:rsidRPr="00EF4123" w:rsidTr="00610A4A">
        <w:trPr>
          <w:trHeight w:val="498"/>
          <w:jc w:val="center"/>
        </w:trPr>
        <w:tc>
          <w:tcPr>
            <w:tcW w:w="950" w:type="dxa"/>
            <w:vAlign w:val="center"/>
          </w:tcPr>
          <w:p w:rsidR="005A6929" w:rsidRPr="001F4255" w:rsidRDefault="00451D25" w:rsidP="00CB374C">
            <w:pPr>
              <w:jc w:val="center"/>
              <w:rPr>
                <w:rFonts w:asciiTheme="minorHAnsi" w:hAnsiTheme="minorHAnsi"/>
                <w:sz w:val="20"/>
                <w:szCs w:val="20"/>
              </w:rPr>
            </w:pPr>
            <w:r>
              <w:rPr>
                <w:rFonts w:asciiTheme="minorHAnsi" w:hAnsiTheme="minorHAnsi"/>
                <w:sz w:val="20"/>
                <w:szCs w:val="20"/>
              </w:rPr>
              <w:t>14</w:t>
            </w:r>
          </w:p>
        </w:tc>
        <w:tc>
          <w:tcPr>
            <w:tcW w:w="850" w:type="dxa"/>
            <w:vAlign w:val="center"/>
          </w:tcPr>
          <w:p w:rsidR="005A6929" w:rsidRPr="001F4255" w:rsidRDefault="005A6929" w:rsidP="00CB374C">
            <w:pPr>
              <w:jc w:val="center"/>
              <w:rPr>
                <w:rFonts w:asciiTheme="minorHAnsi" w:hAnsiTheme="minorHAnsi"/>
                <w:sz w:val="20"/>
                <w:szCs w:val="20"/>
              </w:rPr>
            </w:pPr>
            <w:r w:rsidRPr="001F4255">
              <w:rPr>
                <w:rFonts w:asciiTheme="minorHAnsi" w:hAnsiTheme="minorHAnsi"/>
                <w:sz w:val="20"/>
                <w:szCs w:val="20"/>
              </w:rPr>
              <w:t>3</w:t>
            </w:r>
          </w:p>
        </w:tc>
        <w:tc>
          <w:tcPr>
            <w:tcW w:w="1362" w:type="dxa"/>
            <w:vAlign w:val="center"/>
          </w:tcPr>
          <w:p w:rsidR="005A6929" w:rsidRPr="001F4255" w:rsidRDefault="005A6929" w:rsidP="00CB374C">
            <w:pPr>
              <w:jc w:val="center"/>
              <w:rPr>
                <w:rFonts w:asciiTheme="minorHAnsi" w:hAnsiTheme="minorHAnsi"/>
                <w:sz w:val="20"/>
                <w:szCs w:val="20"/>
              </w:rPr>
            </w:pPr>
            <w:proofErr w:type="gramStart"/>
            <w:r w:rsidRPr="001F4255">
              <w:rPr>
                <w:rFonts w:asciiTheme="minorHAnsi" w:hAnsiTheme="minorHAnsi"/>
                <w:sz w:val="20"/>
                <w:szCs w:val="20"/>
              </w:rPr>
              <w:t>2014611082</w:t>
            </w:r>
            <w:proofErr w:type="gramEnd"/>
          </w:p>
        </w:tc>
        <w:tc>
          <w:tcPr>
            <w:tcW w:w="1744" w:type="dxa"/>
            <w:vAlign w:val="center"/>
          </w:tcPr>
          <w:p w:rsidR="005A6929" w:rsidRPr="001F4255" w:rsidRDefault="005A6929" w:rsidP="00CB374C">
            <w:pPr>
              <w:rPr>
                <w:rFonts w:asciiTheme="minorHAnsi" w:hAnsiTheme="minorHAnsi"/>
                <w:sz w:val="20"/>
                <w:szCs w:val="20"/>
              </w:rPr>
            </w:pPr>
            <w:r w:rsidRPr="001F4255">
              <w:rPr>
                <w:rFonts w:asciiTheme="minorHAnsi" w:hAnsiTheme="minorHAnsi"/>
                <w:sz w:val="20"/>
                <w:szCs w:val="20"/>
              </w:rPr>
              <w:t>Safiye Cemre EKE</w:t>
            </w:r>
          </w:p>
        </w:tc>
        <w:tc>
          <w:tcPr>
            <w:tcW w:w="3402" w:type="dxa"/>
            <w:vAlign w:val="center"/>
          </w:tcPr>
          <w:p w:rsidR="005A6929" w:rsidRPr="001F4255" w:rsidRDefault="005A6929" w:rsidP="00CB374C">
            <w:pPr>
              <w:rPr>
                <w:rFonts w:asciiTheme="minorHAnsi" w:hAnsiTheme="minorHAnsi"/>
                <w:sz w:val="20"/>
                <w:szCs w:val="20"/>
              </w:rPr>
            </w:pPr>
            <w:r>
              <w:rPr>
                <w:rFonts w:asciiTheme="minorHAnsi" w:hAnsiTheme="minorHAnsi"/>
                <w:sz w:val="20"/>
                <w:szCs w:val="20"/>
              </w:rPr>
              <w:t>HEF 3059 Hemşirelikte Araştırma</w:t>
            </w:r>
          </w:p>
        </w:tc>
        <w:tc>
          <w:tcPr>
            <w:tcW w:w="1315" w:type="dxa"/>
            <w:vAlign w:val="center"/>
          </w:tcPr>
          <w:p w:rsidR="005A6929" w:rsidRPr="00002B09" w:rsidRDefault="005A6929" w:rsidP="00CB374C">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vAlign w:val="center"/>
          </w:tcPr>
          <w:p w:rsidR="005A6929" w:rsidRDefault="005A6929" w:rsidP="00CB374C">
            <w:pPr>
              <w:jc w:val="center"/>
              <w:rPr>
                <w:sz w:val="20"/>
                <w:szCs w:val="20"/>
              </w:rPr>
            </w:pPr>
            <w:r>
              <w:rPr>
                <w:sz w:val="20"/>
                <w:szCs w:val="20"/>
              </w:rPr>
              <w:t>09.05.2019</w:t>
            </w:r>
          </w:p>
        </w:tc>
        <w:tc>
          <w:tcPr>
            <w:tcW w:w="1276" w:type="dxa"/>
            <w:vAlign w:val="center"/>
          </w:tcPr>
          <w:p w:rsidR="005A6929" w:rsidRPr="00002B09" w:rsidRDefault="005A6929" w:rsidP="00CB374C">
            <w:pPr>
              <w:jc w:val="center"/>
              <w:rPr>
                <w:rFonts w:asciiTheme="minorHAnsi" w:hAnsiTheme="minorHAnsi"/>
                <w:sz w:val="20"/>
                <w:szCs w:val="20"/>
              </w:rPr>
            </w:pPr>
            <w:r>
              <w:rPr>
                <w:sz w:val="20"/>
                <w:szCs w:val="20"/>
              </w:rPr>
              <w:t>11.30-12.15</w:t>
            </w:r>
          </w:p>
        </w:tc>
        <w:tc>
          <w:tcPr>
            <w:tcW w:w="3685" w:type="dxa"/>
          </w:tcPr>
          <w:p w:rsidR="005A6929" w:rsidRPr="00495C66" w:rsidRDefault="005A6929" w:rsidP="00CB374C">
            <w:pPr>
              <w:rPr>
                <w:rFonts w:asciiTheme="minorHAnsi" w:hAnsiTheme="minorHAnsi"/>
                <w:sz w:val="20"/>
                <w:szCs w:val="20"/>
              </w:rPr>
            </w:pPr>
            <w:r w:rsidRPr="00495C66">
              <w:rPr>
                <w:rFonts w:asciiTheme="minorHAnsi" w:hAnsiTheme="minorHAnsi"/>
                <w:sz w:val="20"/>
                <w:szCs w:val="20"/>
              </w:rPr>
              <w:t xml:space="preserve">Sağlık sorunu nedeniyle İzmir Buca 7 </w:t>
            </w:r>
            <w:proofErr w:type="spellStart"/>
            <w:r w:rsidRPr="00495C66">
              <w:rPr>
                <w:rFonts w:asciiTheme="minorHAnsi" w:hAnsiTheme="minorHAnsi"/>
                <w:sz w:val="20"/>
                <w:szCs w:val="20"/>
              </w:rPr>
              <w:t>nolu</w:t>
            </w:r>
            <w:proofErr w:type="spellEnd"/>
            <w:r w:rsidRPr="00495C66">
              <w:rPr>
                <w:rFonts w:asciiTheme="minorHAnsi" w:hAnsiTheme="minorHAnsi"/>
                <w:sz w:val="20"/>
                <w:szCs w:val="20"/>
              </w:rPr>
              <w:t xml:space="preserve"> EASM tarafından düzenlenen 17.04.2019 tarihli (1 günlük) istirahat raporunun olması</w:t>
            </w:r>
          </w:p>
        </w:tc>
      </w:tr>
      <w:tr w:rsidR="00123932" w:rsidRPr="005A6929" w:rsidTr="00610A4A">
        <w:trPr>
          <w:trHeight w:val="1104"/>
          <w:jc w:val="center"/>
        </w:trPr>
        <w:tc>
          <w:tcPr>
            <w:tcW w:w="950" w:type="dxa"/>
          </w:tcPr>
          <w:p w:rsidR="00123932" w:rsidRPr="005A6929" w:rsidRDefault="00123932"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1</w:t>
            </w:r>
            <w:r w:rsidR="00451D25">
              <w:rPr>
                <w:rFonts w:asciiTheme="minorHAnsi" w:hAnsiTheme="minorHAnsi" w:cstheme="minorBidi"/>
                <w:sz w:val="20"/>
                <w:szCs w:val="20"/>
                <w:lang w:eastAsia="en-US"/>
              </w:rPr>
              <w:t>5</w:t>
            </w:r>
          </w:p>
        </w:tc>
        <w:tc>
          <w:tcPr>
            <w:tcW w:w="850" w:type="dxa"/>
          </w:tcPr>
          <w:p w:rsidR="00123932" w:rsidRPr="005A6929" w:rsidRDefault="00123932"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4</w:t>
            </w:r>
          </w:p>
        </w:tc>
        <w:tc>
          <w:tcPr>
            <w:tcW w:w="1362" w:type="dxa"/>
          </w:tcPr>
          <w:p w:rsidR="00123932" w:rsidRPr="005A6929" w:rsidRDefault="00123932" w:rsidP="005A6929">
            <w:pPr>
              <w:spacing w:after="200" w:line="276" w:lineRule="auto"/>
              <w:jc w:val="center"/>
              <w:rPr>
                <w:rFonts w:asciiTheme="minorHAnsi" w:hAnsiTheme="minorHAnsi" w:cstheme="minorBidi"/>
                <w:sz w:val="20"/>
                <w:szCs w:val="20"/>
                <w:lang w:eastAsia="en-US"/>
              </w:rPr>
            </w:pPr>
            <w:proofErr w:type="gramStart"/>
            <w:r w:rsidRPr="005A6929">
              <w:rPr>
                <w:rFonts w:asciiTheme="minorHAnsi" w:hAnsiTheme="minorHAnsi" w:cstheme="minorBidi"/>
                <w:sz w:val="20"/>
                <w:szCs w:val="20"/>
                <w:lang w:eastAsia="en-US"/>
              </w:rPr>
              <w:t>24000000659</w:t>
            </w:r>
            <w:proofErr w:type="gramEnd"/>
          </w:p>
        </w:tc>
        <w:tc>
          <w:tcPr>
            <w:tcW w:w="1744" w:type="dxa"/>
          </w:tcPr>
          <w:p w:rsidR="00123932" w:rsidRPr="005A6929" w:rsidRDefault="00123932" w:rsidP="005A6929">
            <w:pPr>
              <w:spacing w:after="200" w:line="276" w:lineRule="auto"/>
              <w:rPr>
                <w:rFonts w:asciiTheme="minorHAnsi" w:hAnsiTheme="minorHAnsi" w:cstheme="minorBidi"/>
                <w:sz w:val="20"/>
                <w:szCs w:val="20"/>
                <w:lang w:eastAsia="en-US"/>
              </w:rPr>
            </w:pPr>
            <w:proofErr w:type="spellStart"/>
            <w:r w:rsidRPr="005A6929">
              <w:rPr>
                <w:rFonts w:asciiTheme="minorHAnsi" w:hAnsiTheme="minorHAnsi" w:cstheme="minorBidi"/>
                <w:sz w:val="20"/>
                <w:szCs w:val="20"/>
                <w:lang w:eastAsia="en-US"/>
              </w:rPr>
              <w:t>Sümeyra</w:t>
            </w:r>
            <w:proofErr w:type="spellEnd"/>
            <w:r w:rsidRPr="005A6929">
              <w:rPr>
                <w:rFonts w:asciiTheme="minorHAnsi" w:hAnsiTheme="minorHAnsi" w:cstheme="minorBidi"/>
                <w:sz w:val="20"/>
                <w:szCs w:val="20"/>
                <w:lang w:eastAsia="en-US"/>
              </w:rPr>
              <w:t xml:space="preserve"> KEMERKAYA</w:t>
            </w:r>
          </w:p>
        </w:tc>
        <w:tc>
          <w:tcPr>
            <w:tcW w:w="3402" w:type="dxa"/>
          </w:tcPr>
          <w:p w:rsidR="00123932" w:rsidRPr="005A6929" w:rsidRDefault="00123932"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HEF 2074 Onkoloji Hemşireliği (Seç)</w:t>
            </w:r>
          </w:p>
        </w:tc>
        <w:tc>
          <w:tcPr>
            <w:tcW w:w="1315" w:type="dxa"/>
            <w:vAlign w:val="center"/>
          </w:tcPr>
          <w:p w:rsidR="00123932" w:rsidRPr="00002B09" w:rsidRDefault="00123932" w:rsidP="003545C3">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tcPr>
          <w:p w:rsidR="00123932" w:rsidRDefault="00123932" w:rsidP="00C801B6">
            <w:pPr>
              <w:spacing w:after="200" w:line="276" w:lineRule="auto"/>
              <w:jc w:val="center"/>
              <w:rPr>
                <w:rFonts w:asciiTheme="minorHAnsi" w:hAnsiTheme="minorHAnsi" w:cstheme="minorBidi"/>
                <w:sz w:val="20"/>
                <w:szCs w:val="20"/>
                <w:lang w:eastAsia="en-US"/>
              </w:rPr>
            </w:pPr>
          </w:p>
          <w:p w:rsidR="00123932" w:rsidRPr="005A6929" w:rsidRDefault="00123932" w:rsidP="00C801B6">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08.05.2019</w:t>
            </w:r>
          </w:p>
        </w:tc>
        <w:tc>
          <w:tcPr>
            <w:tcW w:w="1276" w:type="dxa"/>
          </w:tcPr>
          <w:p w:rsidR="00123932" w:rsidRDefault="00123932" w:rsidP="005A6929">
            <w:pPr>
              <w:spacing w:after="200" w:line="276" w:lineRule="auto"/>
              <w:jc w:val="center"/>
              <w:rPr>
                <w:rFonts w:asciiTheme="minorHAnsi" w:hAnsiTheme="minorHAnsi" w:cstheme="minorBidi"/>
                <w:sz w:val="20"/>
                <w:szCs w:val="20"/>
                <w:lang w:eastAsia="en-US"/>
              </w:rPr>
            </w:pPr>
          </w:p>
          <w:p w:rsidR="00123932" w:rsidRPr="005A6929" w:rsidRDefault="00123932"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11.30-12.15</w:t>
            </w:r>
          </w:p>
        </w:tc>
        <w:tc>
          <w:tcPr>
            <w:tcW w:w="3685" w:type="dxa"/>
          </w:tcPr>
          <w:p w:rsidR="00123932" w:rsidRPr="005A6929" w:rsidRDefault="00123932"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Sağlık sorunu nedeniyle İzmir İli Konak İlçe Sağlık Müdürlüğü 35.19.</w:t>
            </w:r>
            <w:proofErr w:type="gramStart"/>
            <w:r w:rsidRPr="005A6929">
              <w:rPr>
                <w:rFonts w:asciiTheme="minorHAnsi" w:hAnsiTheme="minorHAnsi" w:cstheme="minorBidi"/>
                <w:sz w:val="20"/>
                <w:szCs w:val="20"/>
                <w:lang w:eastAsia="en-US"/>
              </w:rPr>
              <w:t>046  AHB</w:t>
            </w:r>
            <w:proofErr w:type="gramEnd"/>
            <w:r w:rsidRPr="005A6929">
              <w:rPr>
                <w:rFonts w:asciiTheme="minorHAnsi" w:hAnsiTheme="minorHAnsi" w:cstheme="minorBidi"/>
                <w:sz w:val="20"/>
                <w:szCs w:val="20"/>
                <w:lang w:eastAsia="en-US"/>
              </w:rPr>
              <w:t xml:space="preserve"> tarafından düzenlenen 17.04.2019 tarihli (1 günlük) istirahat raporunun olması</w:t>
            </w:r>
          </w:p>
        </w:tc>
      </w:tr>
      <w:tr w:rsidR="00123932" w:rsidRPr="005A6929" w:rsidTr="00610A4A">
        <w:trPr>
          <w:jc w:val="center"/>
        </w:trPr>
        <w:tc>
          <w:tcPr>
            <w:tcW w:w="950" w:type="dxa"/>
          </w:tcPr>
          <w:p w:rsidR="00123932" w:rsidRPr="005A6929" w:rsidRDefault="00451D25" w:rsidP="005A6929">
            <w:pPr>
              <w:spacing w:after="200" w:line="276" w:lineRule="auto"/>
              <w:jc w:val="center"/>
              <w:rPr>
                <w:rFonts w:asciiTheme="minorHAnsi" w:hAnsiTheme="minorHAnsi" w:cstheme="minorBidi"/>
                <w:sz w:val="20"/>
                <w:szCs w:val="20"/>
                <w:lang w:eastAsia="en-US"/>
              </w:rPr>
            </w:pPr>
            <w:r>
              <w:rPr>
                <w:rFonts w:asciiTheme="minorHAnsi" w:hAnsiTheme="minorHAnsi" w:cstheme="minorBidi"/>
                <w:sz w:val="20"/>
                <w:szCs w:val="20"/>
                <w:lang w:eastAsia="en-US"/>
              </w:rPr>
              <w:lastRenderedPageBreak/>
              <w:t>16</w:t>
            </w:r>
          </w:p>
        </w:tc>
        <w:tc>
          <w:tcPr>
            <w:tcW w:w="850" w:type="dxa"/>
          </w:tcPr>
          <w:p w:rsidR="00123932" w:rsidRPr="005A6929" w:rsidRDefault="00123932"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2</w:t>
            </w:r>
          </w:p>
        </w:tc>
        <w:tc>
          <w:tcPr>
            <w:tcW w:w="1362" w:type="dxa"/>
          </w:tcPr>
          <w:p w:rsidR="00123932" w:rsidRPr="005A6929" w:rsidRDefault="00123932" w:rsidP="005A6929">
            <w:pPr>
              <w:spacing w:after="200" w:line="276" w:lineRule="auto"/>
              <w:jc w:val="center"/>
              <w:rPr>
                <w:rFonts w:asciiTheme="minorHAnsi" w:hAnsiTheme="minorHAnsi" w:cstheme="minorBidi"/>
                <w:sz w:val="20"/>
                <w:szCs w:val="20"/>
                <w:lang w:eastAsia="en-US"/>
              </w:rPr>
            </w:pPr>
            <w:proofErr w:type="gramStart"/>
            <w:r w:rsidRPr="005A6929">
              <w:rPr>
                <w:rFonts w:asciiTheme="minorHAnsi" w:hAnsiTheme="minorHAnsi" w:cstheme="minorBidi"/>
                <w:sz w:val="20"/>
                <w:szCs w:val="20"/>
                <w:lang w:eastAsia="en-US"/>
              </w:rPr>
              <w:t>2017611133</w:t>
            </w:r>
            <w:proofErr w:type="gramEnd"/>
          </w:p>
        </w:tc>
        <w:tc>
          <w:tcPr>
            <w:tcW w:w="1744" w:type="dxa"/>
          </w:tcPr>
          <w:p w:rsidR="00123932" w:rsidRPr="005A6929" w:rsidRDefault="00123932"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Aydın KAYA</w:t>
            </w:r>
          </w:p>
        </w:tc>
        <w:tc>
          <w:tcPr>
            <w:tcW w:w="3402" w:type="dxa"/>
          </w:tcPr>
          <w:p w:rsidR="00123932" w:rsidRPr="005A6929" w:rsidRDefault="00123932"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HEF 2078 Çocuk Kültürü ve Çocuğun Değeri (Seç)</w:t>
            </w:r>
          </w:p>
        </w:tc>
        <w:tc>
          <w:tcPr>
            <w:tcW w:w="1315" w:type="dxa"/>
            <w:vAlign w:val="center"/>
          </w:tcPr>
          <w:p w:rsidR="00123932" w:rsidRPr="00002B09" w:rsidRDefault="00123932" w:rsidP="003545C3">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tcPr>
          <w:p w:rsidR="00123932" w:rsidRDefault="00123932" w:rsidP="005A6929">
            <w:pPr>
              <w:spacing w:after="200" w:line="276" w:lineRule="auto"/>
              <w:jc w:val="center"/>
              <w:rPr>
                <w:rFonts w:asciiTheme="minorHAnsi" w:hAnsiTheme="minorHAnsi" w:cstheme="minorBidi"/>
                <w:sz w:val="20"/>
                <w:szCs w:val="20"/>
                <w:lang w:eastAsia="en-US"/>
              </w:rPr>
            </w:pPr>
          </w:p>
          <w:p w:rsidR="00123932" w:rsidRPr="005A6929" w:rsidRDefault="00123932"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08.05.2019</w:t>
            </w:r>
          </w:p>
        </w:tc>
        <w:tc>
          <w:tcPr>
            <w:tcW w:w="1276" w:type="dxa"/>
          </w:tcPr>
          <w:p w:rsidR="00123932" w:rsidRPr="005A6929" w:rsidRDefault="00123932" w:rsidP="005A6929">
            <w:pPr>
              <w:spacing w:after="200" w:line="276" w:lineRule="auto"/>
              <w:jc w:val="center"/>
              <w:rPr>
                <w:rFonts w:asciiTheme="minorHAnsi" w:hAnsiTheme="minorHAnsi" w:cstheme="minorBidi"/>
                <w:sz w:val="20"/>
                <w:szCs w:val="20"/>
                <w:lang w:eastAsia="en-US"/>
              </w:rPr>
            </w:pPr>
          </w:p>
          <w:p w:rsidR="00123932" w:rsidRPr="005A6929" w:rsidRDefault="00123932"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11.30-12.15</w:t>
            </w:r>
          </w:p>
        </w:tc>
        <w:tc>
          <w:tcPr>
            <w:tcW w:w="3685" w:type="dxa"/>
          </w:tcPr>
          <w:p w:rsidR="00123932" w:rsidRPr="005A6929" w:rsidRDefault="00123932"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DEÜ Hastanesi Endoskopi ünitesi tarafından düzenlenen 17.04.2019 tarihli raporunun olması</w:t>
            </w:r>
          </w:p>
        </w:tc>
      </w:tr>
      <w:tr w:rsidR="00123932" w:rsidRPr="005A6929" w:rsidTr="00610A4A">
        <w:trPr>
          <w:jc w:val="center"/>
        </w:trPr>
        <w:tc>
          <w:tcPr>
            <w:tcW w:w="950" w:type="dxa"/>
            <w:vMerge w:val="restart"/>
          </w:tcPr>
          <w:p w:rsidR="00123932" w:rsidRPr="005A6929" w:rsidRDefault="00451D25" w:rsidP="005A6929">
            <w:pPr>
              <w:spacing w:after="200" w:line="276" w:lineRule="auto"/>
              <w:jc w:val="center"/>
              <w:rPr>
                <w:rFonts w:asciiTheme="minorHAnsi" w:hAnsiTheme="minorHAnsi" w:cstheme="minorBidi"/>
                <w:sz w:val="20"/>
                <w:szCs w:val="20"/>
                <w:lang w:eastAsia="en-US"/>
              </w:rPr>
            </w:pPr>
            <w:r>
              <w:rPr>
                <w:rFonts w:asciiTheme="minorHAnsi" w:hAnsiTheme="minorHAnsi" w:cstheme="minorBidi"/>
                <w:sz w:val="20"/>
                <w:szCs w:val="20"/>
                <w:lang w:eastAsia="en-US"/>
              </w:rPr>
              <w:t>17</w:t>
            </w:r>
          </w:p>
        </w:tc>
        <w:tc>
          <w:tcPr>
            <w:tcW w:w="850" w:type="dxa"/>
            <w:vMerge w:val="restart"/>
          </w:tcPr>
          <w:p w:rsidR="00123932" w:rsidRPr="005A6929" w:rsidRDefault="00123932"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4</w:t>
            </w:r>
          </w:p>
        </w:tc>
        <w:tc>
          <w:tcPr>
            <w:tcW w:w="1362" w:type="dxa"/>
            <w:vMerge w:val="restart"/>
          </w:tcPr>
          <w:p w:rsidR="00123932" w:rsidRPr="005A6929" w:rsidRDefault="00123932" w:rsidP="005A6929">
            <w:pPr>
              <w:spacing w:after="200" w:line="276" w:lineRule="auto"/>
              <w:jc w:val="center"/>
              <w:rPr>
                <w:rFonts w:asciiTheme="minorHAnsi" w:hAnsiTheme="minorHAnsi" w:cstheme="minorBidi"/>
                <w:sz w:val="20"/>
                <w:szCs w:val="20"/>
                <w:lang w:eastAsia="en-US"/>
              </w:rPr>
            </w:pPr>
            <w:proofErr w:type="gramStart"/>
            <w:r w:rsidRPr="005A6929">
              <w:rPr>
                <w:rFonts w:asciiTheme="minorHAnsi" w:hAnsiTheme="minorHAnsi" w:cstheme="minorBidi"/>
                <w:sz w:val="20"/>
                <w:szCs w:val="20"/>
                <w:lang w:eastAsia="en-US"/>
              </w:rPr>
              <w:t>2015611265</w:t>
            </w:r>
            <w:proofErr w:type="gramEnd"/>
          </w:p>
        </w:tc>
        <w:tc>
          <w:tcPr>
            <w:tcW w:w="1744" w:type="dxa"/>
            <w:vMerge w:val="restart"/>
          </w:tcPr>
          <w:p w:rsidR="00123932" w:rsidRPr="005A6929" w:rsidRDefault="00123932"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Sadık GEM</w:t>
            </w:r>
          </w:p>
        </w:tc>
        <w:tc>
          <w:tcPr>
            <w:tcW w:w="3402" w:type="dxa"/>
          </w:tcPr>
          <w:p w:rsidR="00123932" w:rsidRPr="005A6929" w:rsidRDefault="00123932"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HEF 1036 Hemşirelikte Etik</w:t>
            </w:r>
          </w:p>
        </w:tc>
        <w:tc>
          <w:tcPr>
            <w:tcW w:w="1315" w:type="dxa"/>
            <w:vMerge w:val="restart"/>
            <w:vAlign w:val="center"/>
          </w:tcPr>
          <w:p w:rsidR="00123932" w:rsidRPr="00002B09" w:rsidRDefault="00123932" w:rsidP="003545C3">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tcPr>
          <w:p w:rsidR="00123932" w:rsidRPr="005A6929" w:rsidRDefault="00123932" w:rsidP="00C801B6">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07.05.2019</w:t>
            </w:r>
          </w:p>
        </w:tc>
        <w:tc>
          <w:tcPr>
            <w:tcW w:w="1276" w:type="dxa"/>
          </w:tcPr>
          <w:p w:rsidR="00123932" w:rsidRPr="005A6929" w:rsidRDefault="00123932"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10.30-11.15</w:t>
            </w:r>
          </w:p>
        </w:tc>
        <w:tc>
          <w:tcPr>
            <w:tcW w:w="3685" w:type="dxa"/>
            <w:vMerge w:val="restart"/>
          </w:tcPr>
          <w:p w:rsidR="00123932" w:rsidRPr="005A6929" w:rsidRDefault="00123932"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 xml:space="preserve">Sağlık sorunu nedeniyle Mardin Kızıltepe Devlet Hastanesi Acil Polikliniği tarafından düzenlenen 08.04.2019 tarihli (3 günlük) ve Diyarbakır Sağlık Bilimleri Üniversitesi Gazi </w:t>
            </w:r>
            <w:proofErr w:type="spellStart"/>
            <w:r w:rsidRPr="005A6929">
              <w:rPr>
                <w:rFonts w:asciiTheme="minorHAnsi" w:hAnsiTheme="minorHAnsi" w:cstheme="minorBidi"/>
                <w:sz w:val="20"/>
                <w:szCs w:val="20"/>
                <w:lang w:eastAsia="en-US"/>
              </w:rPr>
              <w:t>Yaşargil</w:t>
            </w:r>
            <w:proofErr w:type="spellEnd"/>
            <w:r w:rsidRPr="005A6929">
              <w:rPr>
                <w:rFonts w:asciiTheme="minorHAnsi" w:hAnsiTheme="minorHAnsi" w:cstheme="minorBidi"/>
                <w:sz w:val="20"/>
                <w:szCs w:val="20"/>
                <w:lang w:eastAsia="en-US"/>
              </w:rPr>
              <w:t xml:space="preserve"> Eğitim ve Araştırma Hastanesi Acil Polikliniği tarafından düzenlenen 15.04.2019 tarihli (3 günlük) sağlık raporlarının olması</w:t>
            </w:r>
          </w:p>
        </w:tc>
      </w:tr>
      <w:tr w:rsidR="00123932" w:rsidRPr="005A6929" w:rsidTr="00610A4A">
        <w:trPr>
          <w:jc w:val="center"/>
        </w:trPr>
        <w:tc>
          <w:tcPr>
            <w:tcW w:w="950" w:type="dxa"/>
            <w:vMerge/>
          </w:tcPr>
          <w:p w:rsidR="00123932" w:rsidRPr="005A6929" w:rsidRDefault="00123932" w:rsidP="005A6929">
            <w:pPr>
              <w:spacing w:after="200" w:line="276" w:lineRule="auto"/>
              <w:jc w:val="center"/>
              <w:rPr>
                <w:rFonts w:asciiTheme="minorHAnsi" w:hAnsiTheme="minorHAnsi" w:cstheme="minorBidi"/>
                <w:sz w:val="20"/>
                <w:szCs w:val="20"/>
                <w:lang w:eastAsia="en-US"/>
              </w:rPr>
            </w:pPr>
          </w:p>
        </w:tc>
        <w:tc>
          <w:tcPr>
            <w:tcW w:w="850" w:type="dxa"/>
            <w:vMerge/>
          </w:tcPr>
          <w:p w:rsidR="00123932" w:rsidRPr="005A6929" w:rsidRDefault="00123932" w:rsidP="005A6929">
            <w:pPr>
              <w:spacing w:after="200" w:line="276" w:lineRule="auto"/>
              <w:jc w:val="center"/>
              <w:rPr>
                <w:rFonts w:asciiTheme="minorHAnsi" w:hAnsiTheme="minorHAnsi" w:cstheme="minorBidi"/>
                <w:sz w:val="20"/>
                <w:szCs w:val="20"/>
                <w:lang w:eastAsia="en-US"/>
              </w:rPr>
            </w:pPr>
          </w:p>
        </w:tc>
        <w:tc>
          <w:tcPr>
            <w:tcW w:w="1362" w:type="dxa"/>
            <w:vMerge/>
          </w:tcPr>
          <w:p w:rsidR="00123932" w:rsidRPr="005A6929" w:rsidRDefault="00123932" w:rsidP="005A6929">
            <w:pPr>
              <w:spacing w:after="200" w:line="276" w:lineRule="auto"/>
              <w:jc w:val="center"/>
              <w:rPr>
                <w:rFonts w:asciiTheme="minorHAnsi" w:hAnsiTheme="minorHAnsi" w:cstheme="minorBidi"/>
                <w:sz w:val="20"/>
                <w:szCs w:val="20"/>
                <w:lang w:eastAsia="en-US"/>
              </w:rPr>
            </w:pPr>
          </w:p>
        </w:tc>
        <w:tc>
          <w:tcPr>
            <w:tcW w:w="1744" w:type="dxa"/>
            <w:vMerge/>
          </w:tcPr>
          <w:p w:rsidR="00123932" w:rsidRPr="005A6929" w:rsidRDefault="00123932" w:rsidP="005A6929">
            <w:pPr>
              <w:spacing w:after="200" w:line="276" w:lineRule="auto"/>
              <w:rPr>
                <w:rFonts w:asciiTheme="minorHAnsi" w:hAnsiTheme="minorHAnsi" w:cstheme="minorBidi"/>
                <w:sz w:val="20"/>
                <w:szCs w:val="20"/>
                <w:lang w:eastAsia="en-US"/>
              </w:rPr>
            </w:pPr>
          </w:p>
        </w:tc>
        <w:tc>
          <w:tcPr>
            <w:tcW w:w="3402" w:type="dxa"/>
          </w:tcPr>
          <w:p w:rsidR="00123932" w:rsidRPr="005A6929" w:rsidRDefault="00123932"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HEF 2073 Sağlık Eğitimi (Seç)</w:t>
            </w:r>
          </w:p>
        </w:tc>
        <w:tc>
          <w:tcPr>
            <w:tcW w:w="1315" w:type="dxa"/>
            <w:vMerge/>
            <w:vAlign w:val="center"/>
          </w:tcPr>
          <w:p w:rsidR="00123932" w:rsidRPr="005A6929" w:rsidRDefault="00123932" w:rsidP="005A6929">
            <w:pPr>
              <w:spacing w:after="200" w:line="276" w:lineRule="auto"/>
              <w:rPr>
                <w:rFonts w:asciiTheme="minorHAnsi" w:hAnsiTheme="minorHAnsi" w:cstheme="minorBidi"/>
                <w:sz w:val="20"/>
                <w:szCs w:val="20"/>
                <w:lang w:eastAsia="en-US"/>
              </w:rPr>
            </w:pPr>
          </w:p>
        </w:tc>
        <w:tc>
          <w:tcPr>
            <w:tcW w:w="1276" w:type="dxa"/>
          </w:tcPr>
          <w:p w:rsidR="00123932" w:rsidRPr="005A6929" w:rsidRDefault="00123932" w:rsidP="00C801B6">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08.05.2019</w:t>
            </w:r>
          </w:p>
        </w:tc>
        <w:tc>
          <w:tcPr>
            <w:tcW w:w="1276" w:type="dxa"/>
          </w:tcPr>
          <w:p w:rsidR="00123932" w:rsidRPr="005A6929" w:rsidRDefault="00123932"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11.30-12.15</w:t>
            </w:r>
          </w:p>
        </w:tc>
        <w:tc>
          <w:tcPr>
            <w:tcW w:w="3685" w:type="dxa"/>
            <w:vMerge/>
          </w:tcPr>
          <w:p w:rsidR="00123932" w:rsidRPr="005A6929" w:rsidRDefault="00123932" w:rsidP="005A6929">
            <w:pPr>
              <w:spacing w:after="200" w:line="276" w:lineRule="auto"/>
              <w:rPr>
                <w:rFonts w:asciiTheme="minorHAnsi" w:hAnsiTheme="minorHAnsi" w:cstheme="minorBidi"/>
                <w:sz w:val="20"/>
                <w:szCs w:val="20"/>
                <w:lang w:eastAsia="en-US"/>
              </w:rPr>
            </w:pPr>
          </w:p>
        </w:tc>
      </w:tr>
      <w:tr w:rsidR="00123932" w:rsidRPr="005A6929" w:rsidTr="00610A4A">
        <w:trPr>
          <w:trHeight w:val="585"/>
          <w:jc w:val="center"/>
        </w:trPr>
        <w:tc>
          <w:tcPr>
            <w:tcW w:w="950" w:type="dxa"/>
            <w:vMerge/>
          </w:tcPr>
          <w:p w:rsidR="00123932" w:rsidRPr="005A6929" w:rsidRDefault="00123932" w:rsidP="005A6929">
            <w:pPr>
              <w:spacing w:after="200" w:line="276" w:lineRule="auto"/>
              <w:jc w:val="center"/>
              <w:rPr>
                <w:rFonts w:asciiTheme="minorHAnsi" w:hAnsiTheme="minorHAnsi" w:cstheme="minorBidi"/>
                <w:sz w:val="20"/>
                <w:szCs w:val="20"/>
                <w:lang w:eastAsia="en-US"/>
              </w:rPr>
            </w:pPr>
          </w:p>
        </w:tc>
        <w:tc>
          <w:tcPr>
            <w:tcW w:w="850" w:type="dxa"/>
            <w:vMerge/>
          </w:tcPr>
          <w:p w:rsidR="00123932" w:rsidRPr="005A6929" w:rsidRDefault="00123932" w:rsidP="005A6929">
            <w:pPr>
              <w:spacing w:after="200" w:line="276" w:lineRule="auto"/>
              <w:jc w:val="center"/>
              <w:rPr>
                <w:rFonts w:asciiTheme="minorHAnsi" w:hAnsiTheme="minorHAnsi" w:cstheme="minorBidi"/>
                <w:sz w:val="20"/>
                <w:szCs w:val="20"/>
                <w:lang w:eastAsia="en-US"/>
              </w:rPr>
            </w:pPr>
          </w:p>
        </w:tc>
        <w:tc>
          <w:tcPr>
            <w:tcW w:w="1362" w:type="dxa"/>
            <w:vMerge/>
          </w:tcPr>
          <w:p w:rsidR="00123932" w:rsidRPr="005A6929" w:rsidRDefault="00123932" w:rsidP="005A6929">
            <w:pPr>
              <w:spacing w:after="200" w:line="276" w:lineRule="auto"/>
              <w:jc w:val="center"/>
              <w:rPr>
                <w:rFonts w:asciiTheme="minorHAnsi" w:hAnsiTheme="minorHAnsi" w:cstheme="minorBidi"/>
                <w:sz w:val="20"/>
                <w:szCs w:val="20"/>
                <w:lang w:eastAsia="en-US"/>
              </w:rPr>
            </w:pPr>
          </w:p>
        </w:tc>
        <w:tc>
          <w:tcPr>
            <w:tcW w:w="1744" w:type="dxa"/>
            <w:vMerge/>
          </w:tcPr>
          <w:p w:rsidR="00123932" w:rsidRPr="005A6929" w:rsidRDefault="00123932" w:rsidP="005A6929">
            <w:pPr>
              <w:spacing w:after="200" w:line="276" w:lineRule="auto"/>
              <w:rPr>
                <w:rFonts w:asciiTheme="minorHAnsi" w:hAnsiTheme="minorHAnsi" w:cstheme="minorBidi"/>
                <w:sz w:val="20"/>
                <w:szCs w:val="20"/>
                <w:lang w:eastAsia="en-US"/>
              </w:rPr>
            </w:pPr>
          </w:p>
        </w:tc>
        <w:tc>
          <w:tcPr>
            <w:tcW w:w="3402" w:type="dxa"/>
          </w:tcPr>
          <w:p w:rsidR="00123932" w:rsidRPr="005A6929" w:rsidRDefault="00123932"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 xml:space="preserve">HEF 4056 Hemşirelikte Bakım Yönetimi </w:t>
            </w:r>
          </w:p>
        </w:tc>
        <w:tc>
          <w:tcPr>
            <w:tcW w:w="1315" w:type="dxa"/>
            <w:vMerge/>
            <w:vAlign w:val="center"/>
          </w:tcPr>
          <w:p w:rsidR="00123932" w:rsidRPr="005A6929" w:rsidRDefault="00123932" w:rsidP="005A6929">
            <w:pPr>
              <w:spacing w:after="200" w:line="276" w:lineRule="auto"/>
              <w:rPr>
                <w:rFonts w:asciiTheme="minorHAnsi" w:hAnsiTheme="minorHAnsi" w:cstheme="minorBidi"/>
                <w:sz w:val="20"/>
                <w:szCs w:val="20"/>
                <w:lang w:eastAsia="en-US"/>
              </w:rPr>
            </w:pPr>
          </w:p>
        </w:tc>
        <w:tc>
          <w:tcPr>
            <w:tcW w:w="1276" w:type="dxa"/>
          </w:tcPr>
          <w:p w:rsidR="00123932" w:rsidRPr="005A6929" w:rsidRDefault="00123932" w:rsidP="00C801B6">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08.05.2019</w:t>
            </w:r>
          </w:p>
        </w:tc>
        <w:tc>
          <w:tcPr>
            <w:tcW w:w="1276" w:type="dxa"/>
          </w:tcPr>
          <w:p w:rsidR="00123932" w:rsidRPr="005A6929" w:rsidRDefault="00123932"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15.30-16.15</w:t>
            </w:r>
          </w:p>
        </w:tc>
        <w:tc>
          <w:tcPr>
            <w:tcW w:w="3685" w:type="dxa"/>
            <w:vMerge/>
          </w:tcPr>
          <w:p w:rsidR="00123932" w:rsidRPr="005A6929" w:rsidRDefault="00123932" w:rsidP="005A6929">
            <w:pPr>
              <w:spacing w:after="200" w:line="276" w:lineRule="auto"/>
              <w:rPr>
                <w:rFonts w:asciiTheme="minorHAnsi" w:hAnsiTheme="minorHAnsi" w:cstheme="minorBidi"/>
                <w:sz w:val="20"/>
                <w:szCs w:val="20"/>
                <w:lang w:eastAsia="en-US"/>
              </w:rPr>
            </w:pPr>
          </w:p>
        </w:tc>
      </w:tr>
      <w:tr w:rsidR="00123932" w:rsidRPr="005A6929" w:rsidTr="00610A4A">
        <w:trPr>
          <w:trHeight w:val="370"/>
          <w:jc w:val="center"/>
        </w:trPr>
        <w:tc>
          <w:tcPr>
            <w:tcW w:w="950" w:type="dxa"/>
            <w:vMerge/>
          </w:tcPr>
          <w:p w:rsidR="00123932" w:rsidRPr="005A6929" w:rsidRDefault="00123932" w:rsidP="005A6929">
            <w:pPr>
              <w:spacing w:after="200" w:line="276" w:lineRule="auto"/>
              <w:jc w:val="center"/>
              <w:rPr>
                <w:rFonts w:asciiTheme="minorHAnsi" w:hAnsiTheme="minorHAnsi" w:cstheme="minorBidi"/>
                <w:sz w:val="20"/>
                <w:szCs w:val="20"/>
                <w:lang w:eastAsia="en-US"/>
              </w:rPr>
            </w:pPr>
          </w:p>
        </w:tc>
        <w:tc>
          <w:tcPr>
            <w:tcW w:w="850" w:type="dxa"/>
            <w:vMerge/>
          </w:tcPr>
          <w:p w:rsidR="00123932" w:rsidRPr="005A6929" w:rsidRDefault="00123932" w:rsidP="005A6929">
            <w:pPr>
              <w:spacing w:after="200" w:line="276" w:lineRule="auto"/>
              <w:jc w:val="center"/>
              <w:rPr>
                <w:rFonts w:asciiTheme="minorHAnsi" w:hAnsiTheme="minorHAnsi" w:cstheme="minorBidi"/>
                <w:sz w:val="20"/>
                <w:szCs w:val="20"/>
                <w:lang w:eastAsia="en-US"/>
              </w:rPr>
            </w:pPr>
          </w:p>
        </w:tc>
        <w:tc>
          <w:tcPr>
            <w:tcW w:w="1362" w:type="dxa"/>
            <w:vMerge/>
          </w:tcPr>
          <w:p w:rsidR="00123932" w:rsidRPr="005A6929" w:rsidRDefault="00123932" w:rsidP="005A6929">
            <w:pPr>
              <w:spacing w:after="200" w:line="276" w:lineRule="auto"/>
              <w:jc w:val="center"/>
              <w:rPr>
                <w:rFonts w:asciiTheme="minorHAnsi" w:hAnsiTheme="minorHAnsi" w:cstheme="minorBidi"/>
                <w:sz w:val="20"/>
                <w:szCs w:val="20"/>
                <w:lang w:eastAsia="en-US"/>
              </w:rPr>
            </w:pPr>
          </w:p>
        </w:tc>
        <w:tc>
          <w:tcPr>
            <w:tcW w:w="1744" w:type="dxa"/>
            <w:vMerge/>
          </w:tcPr>
          <w:p w:rsidR="00123932" w:rsidRPr="005A6929" w:rsidRDefault="00123932" w:rsidP="005A6929">
            <w:pPr>
              <w:spacing w:after="200" w:line="276" w:lineRule="auto"/>
              <w:rPr>
                <w:rFonts w:asciiTheme="minorHAnsi" w:hAnsiTheme="minorHAnsi" w:cstheme="minorBidi"/>
                <w:sz w:val="20"/>
                <w:szCs w:val="20"/>
                <w:lang w:eastAsia="en-US"/>
              </w:rPr>
            </w:pPr>
          </w:p>
        </w:tc>
        <w:tc>
          <w:tcPr>
            <w:tcW w:w="3402" w:type="dxa"/>
          </w:tcPr>
          <w:p w:rsidR="00123932" w:rsidRPr="005A6929" w:rsidRDefault="00123932"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HEF 4058 Hemşirelikte Yönetim</w:t>
            </w:r>
          </w:p>
        </w:tc>
        <w:tc>
          <w:tcPr>
            <w:tcW w:w="1315" w:type="dxa"/>
            <w:vMerge/>
            <w:vAlign w:val="center"/>
          </w:tcPr>
          <w:p w:rsidR="00123932" w:rsidRPr="005A6929" w:rsidRDefault="00123932" w:rsidP="005A6929">
            <w:pPr>
              <w:spacing w:after="200" w:line="276" w:lineRule="auto"/>
              <w:rPr>
                <w:rFonts w:asciiTheme="minorHAnsi" w:hAnsiTheme="minorHAnsi" w:cstheme="minorBidi"/>
                <w:sz w:val="20"/>
                <w:szCs w:val="20"/>
                <w:lang w:eastAsia="en-US"/>
              </w:rPr>
            </w:pPr>
          </w:p>
        </w:tc>
        <w:tc>
          <w:tcPr>
            <w:tcW w:w="1276" w:type="dxa"/>
          </w:tcPr>
          <w:p w:rsidR="00123932" w:rsidRPr="005A6929" w:rsidRDefault="00123932" w:rsidP="00C801B6">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08.05.2019</w:t>
            </w:r>
          </w:p>
        </w:tc>
        <w:tc>
          <w:tcPr>
            <w:tcW w:w="1276" w:type="dxa"/>
          </w:tcPr>
          <w:p w:rsidR="00123932" w:rsidRPr="005A6929" w:rsidRDefault="00123932"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14.30-15.15</w:t>
            </w:r>
          </w:p>
        </w:tc>
        <w:tc>
          <w:tcPr>
            <w:tcW w:w="3685" w:type="dxa"/>
            <w:vMerge/>
          </w:tcPr>
          <w:p w:rsidR="00123932" w:rsidRPr="005A6929" w:rsidRDefault="00123932" w:rsidP="005A6929">
            <w:pPr>
              <w:spacing w:after="200" w:line="276" w:lineRule="auto"/>
              <w:rPr>
                <w:rFonts w:asciiTheme="minorHAnsi" w:hAnsiTheme="minorHAnsi" w:cstheme="minorBidi"/>
                <w:sz w:val="20"/>
                <w:szCs w:val="20"/>
                <w:lang w:eastAsia="en-US"/>
              </w:rPr>
            </w:pPr>
          </w:p>
        </w:tc>
      </w:tr>
      <w:tr w:rsidR="00373E55" w:rsidRPr="005A6929" w:rsidTr="00610A4A">
        <w:trPr>
          <w:trHeight w:val="261"/>
          <w:jc w:val="center"/>
        </w:trPr>
        <w:tc>
          <w:tcPr>
            <w:tcW w:w="950" w:type="dxa"/>
            <w:vMerge w:val="restart"/>
          </w:tcPr>
          <w:p w:rsidR="00373E55" w:rsidRPr="005A6929" w:rsidRDefault="00373E55" w:rsidP="005A6929">
            <w:pPr>
              <w:spacing w:after="200" w:line="276" w:lineRule="auto"/>
              <w:jc w:val="center"/>
              <w:rPr>
                <w:rFonts w:asciiTheme="minorHAnsi" w:hAnsiTheme="minorHAnsi" w:cstheme="minorBidi"/>
                <w:sz w:val="20"/>
                <w:szCs w:val="20"/>
                <w:lang w:eastAsia="en-US"/>
              </w:rPr>
            </w:pPr>
            <w:r>
              <w:rPr>
                <w:rFonts w:asciiTheme="minorHAnsi" w:hAnsiTheme="minorHAnsi" w:cstheme="minorBidi"/>
                <w:sz w:val="20"/>
                <w:szCs w:val="20"/>
                <w:lang w:eastAsia="en-US"/>
              </w:rPr>
              <w:t>18</w:t>
            </w:r>
          </w:p>
        </w:tc>
        <w:tc>
          <w:tcPr>
            <w:tcW w:w="850" w:type="dxa"/>
            <w:vMerge w:val="restart"/>
          </w:tcPr>
          <w:p w:rsidR="00373E55" w:rsidRPr="005A6929" w:rsidRDefault="00373E55" w:rsidP="005A6929">
            <w:pPr>
              <w:spacing w:after="200" w:line="276" w:lineRule="auto"/>
              <w:jc w:val="center"/>
              <w:rPr>
                <w:rFonts w:asciiTheme="minorHAnsi" w:hAnsiTheme="minorHAnsi" w:cstheme="minorBidi"/>
                <w:sz w:val="20"/>
                <w:szCs w:val="20"/>
                <w:lang w:eastAsia="en-US"/>
              </w:rPr>
            </w:pPr>
            <w:r w:rsidRPr="005A6929">
              <w:rPr>
                <w:rFonts w:asciiTheme="minorHAnsi" w:hAnsiTheme="minorHAnsi" w:cstheme="minorBidi"/>
                <w:sz w:val="20"/>
                <w:szCs w:val="20"/>
                <w:lang w:eastAsia="en-US"/>
              </w:rPr>
              <w:t>1</w:t>
            </w:r>
          </w:p>
        </w:tc>
        <w:tc>
          <w:tcPr>
            <w:tcW w:w="1362" w:type="dxa"/>
            <w:vMerge w:val="restart"/>
          </w:tcPr>
          <w:p w:rsidR="00373E55" w:rsidRPr="005A6929" w:rsidRDefault="00373E55" w:rsidP="005A6929">
            <w:pPr>
              <w:spacing w:after="200" w:line="276" w:lineRule="auto"/>
              <w:jc w:val="center"/>
              <w:rPr>
                <w:rFonts w:asciiTheme="minorHAnsi" w:hAnsiTheme="minorHAnsi" w:cstheme="minorBidi"/>
                <w:sz w:val="20"/>
                <w:szCs w:val="20"/>
                <w:lang w:eastAsia="en-US"/>
              </w:rPr>
            </w:pPr>
            <w:proofErr w:type="gramStart"/>
            <w:r w:rsidRPr="005A6929">
              <w:rPr>
                <w:rFonts w:asciiTheme="minorHAnsi" w:hAnsiTheme="minorHAnsi" w:cstheme="minorBidi"/>
                <w:sz w:val="20"/>
                <w:szCs w:val="20"/>
                <w:lang w:eastAsia="en-US"/>
              </w:rPr>
              <w:t>2018611164</w:t>
            </w:r>
            <w:proofErr w:type="gramEnd"/>
          </w:p>
        </w:tc>
        <w:tc>
          <w:tcPr>
            <w:tcW w:w="1744" w:type="dxa"/>
            <w:vMerge w:val="restart"/>
          </w:tcPr>
          <w:p w:rsidR="00373E55" w:rsidRPr="005A6929" w:rsidRDefault="00373E55" w:rsidP="005A6929">
            <w:pPr>
              <w:spacing w:after="200" w:line="276" w:lineRule="auto"/>
              <w:rPr>
                <w:rFonts w:asciiTheme="minorHAnsi" w:hAnsiTheme="minorHAnsi" w:cstheme="minorBidi"/>
                <w:sz w:val="20"/>
                <w:szCs w:val="20"/>
                <w:lang w:eastAsia="en-US"/>
              </w:rPr>
            </w:pPr>
            <w:r w:rsidRPr="005A6929">
              <w:rPr>
                <w:rFonts w:asciiTheme="minorHAnsi" w:hAnsiTheme="minorHAnsi" w:cstheme="minorBidi"/>
                <w:sz w:val="20"/>
                <w:szCs w:val="20"/>
                <w:lang w:eastAsia="en-US"/>
              </w:rPr>
              <w:t>Göksu SÖNMEZ</w:t>
            </w:r>
          </w:p>
        </w:tc>
        <w:tc>
          <w:tcPr>
            <w:tcW w:w="3402" w:type="dxa"/>
          </w:tcPr>
          <w:p w:rsidR="00373E55" w:rsidRDefault="00373E55" w:rsidP="00FA1892">
            <w:pPr>
              <w:rPr>
                <w:sz w:val="20"/>
                <w:szCs w:val="20"/>
              </w:rPr>
            </w:pPr>
            <w:r>
              <w:rPr>
                <w:sz w:val="20"/>
                <w:szCs w:val="20"/>
              </w:rPr>
              <w:t>HEF 1024 Hemşireliğin Kavramsal Çerçevesi ve Tarihi II</w:t>
            </w:r>
          </w:p>
        </w:tc>
        <w:tc>
          <w:tcPr>
            <w:tcW w:w="1315" w:type="dxa"/>
            <w:vMerge w:val="restart"/>
            <w:vAlign w:val="center"/>
          </w:tcPr>
          <w:p w:rsidR="00373E55" w:rsidRPr="00002B09" w:rsidRDefault="00373E55" w:rsidP="003545C3">
            <w:pPr>
              <w:jc w:val="center"/>
              <w:rPr>
                <w:rFonts w:asciiTheme="minorHAnsi" w:eastAsia="Calibri" w:hAnsiTheme="minorHAnsi"/>
                <w:sz w:val="20"/>
                <w:szCs w:val="20"/>
              </w:rPr>
            </w:pPr>
            <w:r w:rsidRPr="00002B09">
              <w:rPr>
                <w:rFonts w:asciiTheme="minorHAnsi" w:eastAsia="Calibri" w:hAnsiTheme="minorHAnsi"/>
                <w:sz w:val="20"/>
                <w:szCs w:val="20"/>
              </w:rPr>
              <w:t>KABUL</w:t>
            </w:r>
          </w:p>
        </w:tc>
        <w:tc>
          <w:tcPr>
            <w:tcW w:w="1276" w:type="dxa"/>
          </w:tcPr>
          <w:p w:rsidR="00373E55" w:rsidRDefault="00373E55" w:rsidP="00373E55">
            <w:pPr>
              <w:jc w:val="center"/>
              <w:rPr>
                <w:sz w:val="20"/>
                <w:szCs w:val="20"/>
              </w:rPr>
            </w:pPr>
            <w:r>
              <w:rPr>
                <w:sz w:val="20"/>
                <w:szCs w:val="20"/>
              </w:rPr>
              <w:t>07.05.2019</w:t>
            </w:r>
          </w:p>
          <w:p w:rsidR="00373E55" w:rsidRDefault="00373E55" w:rsidP="00FA1892">
            <w:pPr>
              <w:jc w:val="center"/>
              <w:rPr>
                <w:sz w:val="20"/>
                <w:szCs w:val="20"/>
              </w:rPr>
            </w:pPr>
          </w:p>
        </w:tc>
        <w:tc>
          <w:tcPr>
            <w:tcW w:w="1276" w:type="dxa"/>
          </w:tcPr>
          <w:p w:rsidR="00373E55" w:rsidRDefault="00373E55" w:rsidP="00FA1892">
            <w:pPr>
              <w:jc w:val="center"/>
              <w:rPr>
                <w:sz w:val="20"/>
                <w:szCs w:val="20"/>
              </w:rPr>
            </w:pPr>
            <w:r>
              <w:rPr>
                <w:sz w:val="20"/>
                <w:szCs w:val="20"/>
              </w:rPr>
              <w:t>10.30-11.15</w:t>
            </w:r>
          </w:p>
        </w:tc>
        <w:tc>
          <w:tcPr>
            <w:tcW w:w="3685" w:type="dxa"/>
            <w:vMerge w:val="restart"/>
          </w:tcPr>
          <w:p w:rsidR="00373E55" w:rsidRPr="005A6929" w:rsidRDefault="00373E55" w:rsidP="005A6929">
            <w:pPr>
              <w:spacing w:after="200" w:line="276" w:lineRule="auto"/>
              <w:rPr>
                <w:rFonts w:asciiTheme="minorHAnsi" w:hAnsiTheme="minorHAnsi" w:cstheme="minorBidi"/>
                <w:sz w:val="20"/>
                <w:szCs w:val="20"/>
                <w:lang w:eastAsia="en-US"/>
              </w:rPr>
            </w:pPr>
            <w:r>
              <w:rPr>
                <w:sz w:val="20"/>
                <w:szCs w:val="20"/>
              </w:rPr>
              <w:t>Annesinin vefatı nedeniyle Hatay Adli Tıp Şube Müdürlüğü tarafından düzenlenen 14.04.2019 tarihli ölüm belgesinin olması</w:t>
            </w:r>
          </w:p>
        </w:tc>
      </w:tr>
      <w:tr w:rsidR="00373E55" w:rsidRPr="005A6929" w:rsidTr="00610A4A">
        <w:trPr>
          <w:trHeight w:val="258"/>
          <w:jc w:val="center"/>
        </w:trPr>
        <w:tc>
          <w:tcPr>
            <w:tcW w:w="950" w:type="dxa"/>
            <w:vMerge/>
          </w:tcPr>
          <w:p w:rsidR="00373E55" w:rsidRDefault="00373E55" w:rsidP="005A6929">
            <w:pPr>
              <w:spacing w:after="200" w:line="276" w:lineRule="auto"/>
              <w:jc w:val="center"/>
              <w:rPr>
                <w:rFonts w:asciiTheme="minorHAnsi" w:hAnsiTheme="minorHAnsi" w:cstheme="minorBidi"/>
                <w:sz w:val="20"/>
                <w:szCs w:val="20"/>
                <w:lang w:eastAsia="en-US"/>
              </w:rPr>
            </w:pPr>
          </w:p>
        </w:tc>
        <w:tc>
          <w:tcPr>
            <w:tcW w:w="850" w:type="dxa"/>
            <w:vMerge/>
          </w:tcPr>
          <w:p w:rsidR="00373E55" w:rsidRPr="005A6929" w:rsidRDefault="00373E55" w:rsidP="005A6929">
            <w:pPr>
              <w:spacing w:after="200" w:line="276" w:lineRule="auto"/>
              <w:jc w:val="center"/>
              <w:rPr>
                <w:rFonts w:asciiTheme="minorHAnsi" w:hAnsiTheme="minorHAnsi" w:cstheme="minorBidi"/>
                <w:sz w:val="20"/>
                <w:szCs w:val="20"/>
                <w:lang w:eastAsia="en-US"/>
              </w:rPr>
            </w:pPr>
          </w:p>
        </w:tc>
        <w:tc>
          <w:tcPr>
            <w:tcW w:w="1362" w:type="dxa"/>
            <w:vMerge/>
          </w:tcPr>
          <w:p w:rsidR="00373E55" w:rsidRPr="005A6929" w:rsidRDefault="00373E55" w:rsidP="005A6929">
            <w:pPr>
              <w:spacing w:after="200" w:line="276" w:lineRule="auto"/>
              <w:jc w:val="center"/>
              <w:rPr>
                <w:rFonts w:asciiTheme="minorHAnsi" w:hAnsiTheme="minorHAnsi" w:cstheme="minorBidi"/>
                <w:sz w:val="20"/>
                <w:szCs w:val="20"/>
                <w:lang w:eastAsia="en-US"/>
              </w:rPr>
            </w:pPr>
          </w:p>
        </w:tc>
        <w:tc>
          <w:tcPr>
            <w:tcW w:w="1744" w:type="dxa"/>
            <w:vMerge/>
          </w:tcPr>
          <w:p w:rsidR="00373E55" w:rsidRPr="005A6929" w:rsidRDefault="00373E55" w:rsidP="005A6929">
            <w:pPr>
              <w:spacing w:after="200" w:line="276" w:lineRule="auto"/>
              <w:rPr>
                <w:rFonts w:asciiTheme="minorHAnsi" w:hAnsiTheme="minorHAnsi" w:cstheme="minorBidi"/>
                <w:sz w:val="20"/>
                <w:szCs w:val="20"/>
                <w:lang w:eastAsia="en-US"/>
              </w:rPr>
            </w:pPr>
          </w:p>
        </w:tc>
        <w:tc>
          <w:tcPr>
            <w:tcW w:w="3402" w:type="dxa"/>
          </w:tcPr>
          <w:p w:rsidR="00373E55" w:rsidRDefault="00373E55" w:rsidP="00FA1892">
            <w:pPr>
              <w:rPr>
                <w:sz w:val="20"/>
                <w:szCs w:val="20"/>
              </w:rPr>
            </w:pPr>
            <w:r>
              <w:rPr>
                <w:sz w:val="20"/>
                <w:szCs w:val="20"/>
              </w:rPr>
              <w:t>HEF 1026 Sağlığın Değerlendirilmesi</w:t>
            </w:r>
          </w:p>
        </w:tc>
        <w:tc>
          <w:tcPr>
            <w:tcW w:w="1315" w:type="dxa"/>
            <w:vMerge/>
            <w:vAlign w:val="center"/>
          </w:tcPr>
          <w:p w:rsidR="00373E55" w:rsidRPr="00002B09" w:rsidRDefault="00373E55" w:rsidP="003545C3">
            <w:pPr>
              <w:jc w:val="center"/>
              <w:rPr>
                <w:rFonts w:asciiTheme="minorHAnsi" w:eastAsia="Calibri" w:hAnsiTheme="minorHAnsi"/>
                <w:sz w:val="20"/>
                <w:szCs w:val="20"/>
              </w:rPr>
            </w:pPr>
          </w:p>
        </w:tc>
        <w:tc>
          <w:tcPr>
            <w:tcW w:w="1276" w:type="dxa"/>
          </w:tcPr>
          <w:p w:rsidR="00373E55" w:rsidRDefault="00373E55" w:rsidP="00373E55">
            <w:pPr>
              <w:jc w:val="center"/>
              <w:rPr>
                <w:sz w:val="20"/>
                <w:szCs w:val="20"/>
              </w:rPr>
            </w:pPr>
            <w:r>
              <w:rPr>
                <w:sz w:val="20"/>
                <w:szCs w:val="20"/>
              </w:rPr>
              <w:t>06.05.2019</w:t>
            </w:r>
          </w:p>
          <w:p w:rsidR="00373E55" w:rsidRDefault="00373E55" w:rsidP="00FA1892">
            <w:pPr>
              <w:jc w:val="center"/>
              <w:rPr>
                <w:sz w:val="20"/>
                <w:szCs w:val="20"/>
              </w:rPr>
            </w:pPr>
          </w:p>
        </w:tc>
        <w:tc>
          <w:tcPr>
            <w:tcW w:w="1276" w:type="dxa"/>
          </w:tcPr>
          <w:p w:rsidR="00373E55" w:rsidRDefault="00373E55" w:rsidP="00FA1892">
            <w:pPr>
              <w:jc w:val="center"/>
              <w:rPr>
                <w:sz w:val="20"/>
                <w:szCs w:val="20"/>
              </w:rPr>
            </w:pPr>
            <w:r>
              <w:rPr>
                <w:sz w:val="20"/>
                <w:szCs w:val="20"/>
              </w:rPr>
              <w:t>10.30-12.15</w:t>
            </w:r>
          </w:p>
        </w:tc>
        <w:tc>
          <w:tcPr>
            <w:tcW w:w="3685" w:type="dxa"/>
            <w:vMerge/>
          </w:tcPr>
          <w:p w:rsidR="00373E55" w:rsidRPr="005A6929" w:rsidRDefault="00373E55" w:rsidP="005A6929">
            <w:pPr>
              <w:spacing w:after="200" w:line="276" w:lineRule="auto"/>
              <w:rPr>
                <w:rFonts w:asciiTheme="minorHAnsi" w:hAnsiTheme="minorHAnsi" w:cstheme="minorBidi"/>
                <w:sz w:val="20"/>
                <w:szCs w:val="20"/>
                <w:lang w:eastAsia="en-US"/>
              </w:rPr>
            </w:pPr>
          </w:p>
        </w:tc>
      </w:tr>
      <w:tr w:rsidR="00373E55" w:rsidRPr="005A6929" w:rsidTr="00610A4A">
        <w:trPr>
          <w:trHeight w:val="258"/>
          <w:jc w:val="center"/>
        </w:trPr>
        <w:tc>
          <w:tcPr>
            <w:tcW w:w="950" w:type="dxa"/>
            <w:vMerge/>
          </w:tcPr>
          <w:p w:rsidR="00373E55" w:rsidRDefault="00373E55" w:rsidP="005A6929">
            <w:pPr>
              <w:spacing w:after="200" w:line="276" w:lineRule="auto"/>
              <w:jc w:val="center"/>
              <w:rPr>
                <w:rFonts w:asciiTheme="minorHAnsi" w:hAnsiTheme="minorHAnsi" w:cstheme="minorBidi"/>
                <w:sz w:val="20"/>
                <w:szCs w:val="20"/>
                <w:lang w:eastAsia="en-US"/>
              </w:rPr>
            </w:pPr>
          </w:p>
        </w:tc>
        <w:tc>
          <w:tcPr>
            <w:tcW w:w="850" w:type="dxa"/>
            <w:vMerge/>
          </w:tcPr>
          <w:p w:rsidR="00373E55" w:rsidRPr="005A6929" w:rsidRDefault="00373E55" w:rsidP="005A6929">
            <w:pPr>
              <w:spacing w:after="200" w:line="276" w:lineRule="auto"/>
              <w:jc w:val="center"/>
              <w:rPr>
                <w:rFonts w:asciiTheme="minorHAnsi" w:hAnsiTheme="minorHAnsi" w:cstheme="minorBidi"/>
                <w:sz w:val="20"/>
                <w:szCs w:val="20"/>
                <w:lang w:eastAsia="en-US"/>
              </w:rPr>
            </w:pPr>
          </w:p>
        </w:tc>
        <w:tc>
          <w:tcPr>
            <w:tcW w:w="1362" w:type="dxa"/>
            <w:vMerge/>
          </w:tcPr>
          <w:p w:rsidR="00373E55" w:rsidRPr="005A6929" w:rsidRDefault="00373E55" w:rsidP="005A6929">
            <w:pPr>
              <w:spacing w:after="200" w:line="276" w:lineRule="auto"/>
              <w:jc w:val="center"/>
              <w:rPr>
                <w:rFonts w:asciiTheme="minorHAnsi" w:hAnsiTheme="minorHAnsi" w:cstheme="minorBidi"/>
                <w:sz w:val="20"/>
                <w:szCs w:val="20"/>
                <w:lang w:eastAsia="en-US"/>
              </w:rPr>
            </w:pPr>
          </w:p>
        </w:tc>
        <w:tc>
          <w:tcPr>
            <w:tcW w:w="1744" w:type="dxa"/>
            <w:vMerge/>
          </w:tcPr>
          <w:p w:rsidR="00373E55" w:rsidRPr="005A6929" w:rsidRDefault="00373E55" w:rsidP="005A6929">
            <w:pPr>
              <w:spacing w:after="200" w:line="276" w:lineRule="auto"/>
              <w:rPr>
                <w:rFonts w:asciiTheme="minorHAnsi" w:hAnsiTheme="minorHAnsi" w:cstheme="minorBidi"/>
                <w:sz w:val="20"/>
                <w:szCs w:val="20"/>
                <w:lang w:eastAsia="en-US"/>
              </w:rPr>
            </w:pPr>
          </w:p>
        </w:tc>
        <w:tc>
          <w:tcPr>
            <w:tcW w:w="3402" w:type="dxa"/>
          </w:tcPr>
          <w:p w:rsidR="00373E55" w:rsidRDefault="00373E55" w:rsidP="00FA1892">
            <w:pPr>
              <w:rPr>
                <w:sz w:val="20"/>
                <w:szCs w:val="20"/>
              </w:rPr>
            </w:pPr>
            <w:r>
              <w:rPr>
                <w:sz w:val="20"/>
                <w:szCs w:val="20"/>
              </w:rPr>
              <w:t>HEF 1030 Fizyoloji II</w:t>
            </w:r>
          </w:p>
        </w:tc>
        <w:tc>
          <w:tcPr>
            <w:tcW w:w="1315" w:type="dxa"/>
            <w:vMerge/>
            <w:vAlign w:val="center"/>
          </w:tcPr>
          <w:p w:rsidR="00373E55" w:rsidRPr="00002B09" w:rsidRDefault="00373E55" w:rsidP="003545C3">
            <w:pPr>
              <w:jc w:val="center"/>
              <w:rPr>
                <w:rFonts w:asciiTheme="minorHAnsi" w:eastAsia="Calibri" w:hAnsiTheme="minorHAnsi"/>
                <w:sz w:val="20"/>
                <w:szCs w:val="20"/>
              </w:rPr>
            </w:pPr>
          </w:p>
        </w:tc>
        <w:tc>
          <w:tcPr>
            <w:tcW w:w="1276" w:type="dxa"/>
          </w:tcPr>
          <w:p w:rsidR="00373E55" w:rsidRDefault="00373E55" w:rsidP="00373E55">
            <w:pPr>
              <w:jc w:val="center"/>
              <w:rPr>
                <w:sz w:val="20"/>
                <w:szCs w:val="20"/>
              </w:rPr>
            </w:pPr>
            <w:r>
              <w:rPr>
                <w:sz w:val="20"/>
                <w:szCs w:val="20"/>
              </w:rPr>
              <w:t>06.05.2019</w:t>
            </w:r>
          </w:p>
          <w:p w:rsidR="00373E55" w:rsidRDefault="00373E55" w:rsidP="00FA1892">
            <w:pPr>
              <w:jc w:val="center"/>
              <w:rPr>
                <w:sz w:val="20"/>
                <w:szCs w:val="20"/>
              </w:rPr>
            </w:pPr>
          </w:p>
        </w:tc>
        <w:tc>
          <w:tcPr>
            <w:tcW w:w="1276" w:type="dxa"/>
          </w:tcPr>
          <w:p w:rsidR="00373E55" w:rsidRDefault="00373E55" w:rsidP="00FA1892">
            <w:pPr>
              <w:jc w:val="center"/>
              <w:rPr>
                <w:sz w:val="20"/>
                <w:szCs w:val="20"/>
              </w:rPr>
            </w:pPr>
            <w:r>
              <w:rPr>
                <w:sz w:val="20"/>
                <w:szCs w:val="20"/>
              </w:rPr>
              <w:t>16.30-17.15</w:t>
            </w:r>
          </w:p>
        </w:tc>
        <w:tc>
          <w:tcPr>
            <w:tcW w:w="3685" w:type="dxa"/>
            <w:vMerge/>
          </w:tcPr>
          <w:p w:rsidR="00373E55" w:rsidRPr="005A6929" w:rsidRDefault="00373E55" w:rsidP="005A6929">
            <w:pPr>
              <w:spacing w:after="200" w:line="276" w:lineRule="auto"/>
              <w:rPr>
                <w:rFonts w:asciiTheme="minorHAnsi" w:hAnsiTheme="minorHAnsi" w:cstheme="minorBidi"/>
                <w:sz w:val="20"/>
                <w:szCs w:val="20"/>
                <w:lang w:eastAsia="en-US"/>
              </w:rPr>
            </w:pPr>
          </w:p>
        </w:tc>
      </w:tr>
      <w:tr w:rsidR="00373E55" w:rsidRPr="005A6929" w:rsidTr="00610A4A">
        <w:trPr>
          <w:trHeight w:val="258"/>
          <w:jc w:val="center"/>
        </w:trPr>
        <w:tc>
          <w:tcPr>
            <w:tcW w:w="950" w:type="dxa"/>
            <w:vMerge/>
          </w:tcPr>
          <w:p w:rsidR="00373E55" w:rsidRDefault="00373E55" w:rsidP="005A6929">
            <w:pPr>
              <w:spacing w:after="200" w:line="276" w:lineRule="auto"/>
              <w:jc w:val="center"/>
              <w:rPr>
                <w:rFonts w:asciiTheme="minorHAnsi" w:hAnsiTheme="minorHAnsi" w:cstheme="minorBidi"/>
                <w:sz w:val="20"/>
                <w:szCs w:val="20"/>
                <w:lang w:eastAsia="en-US"/>
              </w:rPr>
            </w:pPr>
          </w:p>
        </w:tc>
        <w:tc>
          <w:tcPr>
            <w:tcW w:w="850" w:type="dxa"/>
            <w:vMerge/>
          </w:tcPr>
          <w:p w:rsidR="00373E55" w:rsidRPr="005A6929" w:rsidRDefault="00373E55" w:rsidP="005A6929">
            <w:pPr>
              <w:spacing w:after="200" w:line="276" w:lineRule="auto"/>
              <w:jc w:val="center"/>
              <w:rPr>
                <w:rFonts w:asciiTheme="minorHAnsi" w:hAnsiTheme="minorHAnsi" w:cstheme="minorBidi"/>
                <w:sz w:val="20"/>
                <w:szCs w:val="20"/>
                <w:lang w:eastAsia="en-US"/>
              </w:rPr>
            </w:pPr>
          </w:p>
        </w:tc>
        <w:tc>
          <w:tcPr>
            <w:tcW w:w="1362" w:type="dxa"/>
            <w:vMerge/>
          </w:tcPr>
          <w:p w:rsidR="00373E55" w:rsidRPr="005A6929" w:rsidRDefault="00373E55" w:rsidP="005A6929">
            <w:pPr>
              <w:spacing w:after="200" w:line="276" w:lineRule="auto"/>
              <w:jc w:val="center"/>
              <w:rPr>
                <w:rFonts w:asciiTheme="minorHAnsi" w:hAnsiTheme="minorHAnsi" w:cstheme="minorBidi"/>
                <w:sz w:val="20"/>
                <w:szCs w:val="20"/>
                <w:lang w:eastAsia="en-US"/>
              </w:rPr>
            </w:pPr>
          </w:p>
        </w:tc>
        <w:tc>
          <w:tcPr>
            <w:tcW w:w="1744" w:type="dxa"/>
            <w:vMerge/>
          </w:tcPr>
          <w:p w:rsidR="00373E55" w:rsidRPr="005A6929" w:rsidRDefault="00373E55" w:rsidP="005A6929">
            <w:pPr>
              <w:spacing w:after="200" w:line="276" w:lineRule="auto"/>
              <w:rPr>
                <w:rFonts w:asciiTheme="minorHAnsi" w:hAnsiTheme="minorHAnsi" w:cstheme="minorBidi"/>
                <w:sz w:val="20"/>
                <w:szCs w:val="20"/>
                <w:lang w:eastAsia="en-US"/>
              </w:rPr>
            </w:pPr>
          </w:p>
        </w:tc>
        <w:tc>
          <w:tcPr>
            <w:tcW w:w="3402" w:type="dxa"/>
          </w:tcPr>
          <w:p w:rsidR="00373E55" w:rsidRDefault="00373E55" w:rsidP="00FA1892">
            <w:pPr>
              <w:rPr>
                <w:sz w:val="20"/>
                <w:szCs w:val="20"/>
              </w:rPr>
            </w:pPr>
            <w:r>
              <w:rPr>
                <w:sz w:val="20"/>
                <w:szCs w:val="20"/>
              </w:rPr>
              <w:t>ATA 1002 Atatürk İlkeleri ve İnkılap Tarihi II</w:t>
            </w:r>
          </w:p>
        </w:tc>
        <w:tc>
          <w:tcPr>
            <w:tcW w:w="1315" w:type="dxa"/>
            <w:vMerge/>
            <w:vAlign w:val="center"/>
          </w:tcPr>
          <w:p w:rsidR="00373E55" w:rsidRPr="00002B09" w:rsidRDefault="00373E55" w:rsidP="003545C3">
            <w:pPr>
              <w:jc w:val="center"/>
              <w:rPr>
                <w:rFonts w:asciiTheme="minorHAnsi" w:eastAsia="Calibri" w:hAnsiTheme="minorHAnsi"/>
                <w:sz w:val="20"/>
                <w:szCs w:val="20"/>
              </w:rPr>
            </w:pPr>
          </w:p>
        </w:tc>
        <w:tc>
          <w:tcPr>
            <w:tcW w:w="1276" w:type="dxa"/>
          </w:tcPr>
          <w:p w:rsidR="00373E55" w:rsidRDefault="00373E55" w:rsidP="00373E55">
            <w:pPr>
              <w:jc w:val="center"/>
              <w:rPr>
                <w:sz w:val="20"/>
                <w:szCs w:val="20"/>
              </w:rPr>
            </w:pPr>
            <w:r>
              <w:rPr>
                <w:sz w:val="20"/>
                <w:szCs w:val="20"/>
              </w:rPr>
              <w:t>07.05.2019</w:t>
            </w:r>
          </w:p>
          <w:p w:rsidR="00373E55" w:rsidRDefault="00373E55" w:rsidP="00FA1892">
            <w:pPr>
              <w:jc w:val="center"/>
              <w:rPr>
                <w:sz w:val="20"/>
                <w:szCs w:val="20"/>
              </w:rPr>
            </w:pPr>
          </w:p>
        </w:tc>
        <w:tc>
          <w:tcPr>
            <w:tcW w:w="1276" w:type="dxa"/>
          </w:tcPr>
          <w:p w:rsidR="00373E55" w:rsidRDefault="00373E55" w:rsidP="00FA1892">
            <w:pPr>
              <w:jc w:val="center"/>
              <w:rPr>
                <w:sz w:val="20"/>
                <w:szCs w:val="20"/>
              </w:rPr>
            </w:pPr>
            <w:r>
              <w:rPr>
                <w:sz w:val="20"/>
                <w:szCs w:val="20"/>
              </w:rPr>
              <w:t>11.30-12.15</w:t>
            </w:r>
          </w:p>
        </w:tc>
        <w:tc>
          <w:tcPr>
            <w:tcW w:w="3685" w:type="dxa"/>
            <w:vMerge/>
          </w:tcPr>
          <w:p w:rsidR="00373E55" w:rsidRPr="005A6929" w:rsidRDefault="00373E55" w:rsidP="005A6929">
            <w:pPr>
              <w:spacing w:after="200" w:line="276" w:lineRule="auto"/>
              <w:rPr>
                <w:rFonts w:asciiTheme="minorHAnsi" w:hAnsiTheme="minorHAnsi" w:cstheme="minorBidi"/>
                <w:sz w:val="20"/>
                <w:szCs w:val="20"/>
                <w:lang w:eastAsia="en-US"/>
              </w:rPr>
            </w:pPr>
          </w:p>
        </w:tc>
      </w:tr>
    </w:tbl>
    <w:p w:rsidR="009F376F" w:rsidRDefault="009F376F" w:rsidP="009F376F">
      <w:pPr>
        <w:rPr>
          <w:rFonts w:eastAsia="Times New Roman"/>
          <w:color w:val="000000"/>
        </w:rPr>
      </w:pPr>
    </w:p>
    <w:p w:rsidR="009F376F" w:rsidRDefault="009F376F" w:rsidP="009F376F">
      <w:pPr>
        <w:rPr>
          <w:rFonts w:eastAsia="Times New Roman"/>
          <w:color w:val="000000"/>
        </w:rPr>
      </w:pPr>
    </w:p>
    <w:p w:rsidR="009F376F" w:rsidRDefault="009F376F" w:rsidP="009F376F">
      <w:pPr>
        <w:rPr>
          <w:rFonts w:eastAsia="Times New Roman"/>
          <w:color w:val="000000"/>
        </w:rPr>
      </w:pPr>
      <w:r>
        <w:rPr>
          <w:rFonts w:eastAsia="Times New Roman"/>
          <w:color w:val="000000"/>
        </w:rPr>
        <w:t>(*) Fakültemiz Öğretim ve Uygulama Esasları 18.maddesi “Devam zorunluluğu ve Devamın Denetlenmesi” 2.fıkrası “Öğrenciler sağlık raporlarının kapsadığı süreler içinde devamsız sayılır ve bu süre içinde hiçbir derse ve sınava giremezler. Bu süreler içinde ders veya sınavlara katılmış olan öğrencilerin, sınav sonuçları geçersiz sayılır…” gereğince ilgili öğrencinin katılmış olduğu HEF 1032 Mikrobiyoloji II dersinin ara sınavının iptaline ve adı geçen dersin mazeret sınavına katılmasına oy birliği ile karar verildi.</w:t>
      </w:r>
    </w:p>
    <w:p w:rsidR="00D9091E" w:rsidRDefault="00D9091E" w:rsidP="00123932">
      <w:pPr>
        <w:rPr>
          <w:rFonts w:eastAsia="Times New Roman"/>
          <w:color w:val="000000"/>
        </w:rPr>
      </w:pPr>
    </w:p>
    <w:sectPr w:rsidR="00D9091E" w:rsidSect="009F376F">
      <w:pgSz w:w="16838" w:h="11906" w:orient="landscape"/>
      <w:pgMar w:top="568" w:right="295" w:bottom="851" w:left="2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59" w:rsidRDefault="00AE5659" w:rsidP="0079409E">
      <w:r>
        <w:separator/>
      </w:r>
    </w:p>
  </w:endnote>
  <w:endnote w:type="continuationSeparator" w:id="0">
    <w:p w:rsidR="00AE5659" w:rsidRDefault="00AE5659" w:rsidP="0079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59" w:rsidRDefault="00AE5659" w:rsidP="0079409E">
      <w:r>
        <w:separator/>
      </w:r>
    </w:p>
  </w:footnote>
  <w:footnote w:type="continuationSeparator" w:id="0">
    <w:p w:rsidR="00AE5659" w:rsidRDefault="00AE5659" w:rsidP="00794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E8C"/>
    <w:multiLevelType w:val="hybridMultilevel"/>
    <w:tmpl w:val="2EAA8A72"/>
    <w:lvl w:ilvl="0" w:tplc="683EA69C">
      <w:start w:val="2013"/>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2DD312C"/>
    <w:multiLevelType w:val="hybridMultilevel"/>
    <w:tmpl w:val="761A3F2A"/>
    <w:lvl w:ilvl="0" w:tplc="2A8A7F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F1452C"/>
    <w:multiLevelType w:val="hybridMultilevel"/>
    <w:tmpl w:val="E8720A60"/>
    <w:lvl w:ilvl="0" w:tplc="E2964A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F2239D8"/>
    <w:multiLevelType w:val="hybridMultilevel"/>
    <w:tmpl w:val="433EF47A"/>
    <w:lvl w:ilvl="0" w:tplc="8374723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E36E58"/>
    <w:multiLevelType w:val="hybridMultilevel"/>
    <w:tmpl w:val="E2A68532"/>
    <w:lvl w:ilvl="0" w:tplc="42FC1B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5A5F2C"/>
    <w:multiLevelType w:val="hybridMultilevel"/>
    <w:tmpl w:val="64B4E9AA"/>
    <w:lvl w:ilvl="0" w:tplc="AFC0F96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40E40DF"/>
    <w:multiLevelType w:val="hybridMultilevel"/>
    <w:tmpl w:val="005868C8"/>
    <w:lvl w:ilvl="0" w:tplc="280A5F2E">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150AD2"/>
    <w:multiLevelType w:val="hybridMultilevel"/>
    <w:tmpl w:val="EE70DEC4"/>
    <w:lvl w:ilvl="0" w:tplc="37E49D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A4"/>
    <w:rsid w:val="00001AFD"/>
    <w:rsid w:val="0000358B"/>
    <w:rsid w:val="00022C44"/>
    <w:rsid w:val="0002695A"/>
    <w:rsid w:val="00032536"/>
    <w:rsid w:val="0004622F"/>
    <w:rsid w:val="000469EB"/>
    <w:rsid w:val="00062DD8"/>
    <w:rsid w:val="0006724C"/>
    <w:rsid w:val="00071C34"/>
    <w:rsid w:val="00073532"/>
    <w:rsid w:val="00083D72"/>
    <w:rsid w:val="00093166"/>
    <w:rsid w:val="00093D77"/>
    <w:rsid w:val="000A4237"/>
    <w:rsid w:val="000A6D00"/>
    <w:rsid w:val="000B2FDA"/>
    <w:rsid w:val="000B79F4"/>
    <w:rsid w:val="000C4918"/>
    <w:rsid w:val="000D0B66"/>
    <w:rsid w:val="000D135D"/>
    <w:rsid w:val="000E46CB"/>
    <w:rsid w:val="000E62D4"/>
    <w:rsid w:val="000F52FE"/>
    <w:rsid w:val="0010364C"/>
    <w:rsid w:val="0011122F"/>
    <w:rsid w:val="00112BA4"/>
    <w:rsid w:val="0012178C"/>
    <w:rsid w:val="00123932"/>
    <w:rsid w:val="00124730"/>
    <w:rsid w:val="00131A26"/>
    <w:rsid w:val="001560A4"/>
    <w:rsid w:val="00157439"/>
    <w:rsid w:val="001733AB"/>
    <w:rsid w:val="00181FDC"/>
    <w:rsid w:val="001A5CBD"/>
    <w:rsid w:val="001A724D"/>
    <w:rsid w:val="001B0D33"/>
    <w:rsid w:val="001B6835"/>
    <w:rsid w:val="001C09C4"/>
    <w:rsid w:val="001C72A5"/>
    <w:rsid w:val="001D1556"/>
    <w:rsid w:val="001D1BFA"/>
    <w:rsid w:val="001F1340"/>
    <w:rsid w:val="001F3A31"/>
    <w:rsid w:val="001F4C8F"/>
    <w:rsid w:val="00200FA2"/>
    <w:rsid w:val="0020596D"/>
    <w:rsid w:val="00217024"/>
    <w:rsid w:val="002201A8"/>
    <w:rsid w:val="002210D7"/>
    <w:rsid w:val="00221439"/>
    <w:rsid w:val="002451F2"/>
    <w:rsid w:val="00251D7A"/>
    <w:rsid w:val="00266A00"/>
    <w:rsid w:val="00275E42"/>
    <w:rsid w:val="002779AA"/>
    <w:rsid w:val="002803D9"/>
    <w:rsid w:val="0028307A"/>
    <w:rsid w:val="002865FE"/>
    <w:rsid w:val="00292120"/>
    <w:rsid w:val="002A4CC2"/>
    <w:rsid w:val="002B7A7B"/>
    <w:rsid w:val="002D3CBF"/>
    <w:rsid w:val="002D6870"/>
    <w:rsid w:val="002D751B"/>
    <w:rsid w:val="002F383A"/>
    <w:rsid w:val="002F6E85"/>
    <w:rsid w:val="0030585F"/>
    <w:rsid w:val="00306C52"/>
    <w:rsid w:val="003156B5"/>
    <w:rsid w:val="00333D9C"/>
    <w:rsid w:val="00370C04"/>
    <w:rsid w:val="003717D9"/>
    <w:rsid w:val="00373E55"/>
    <w:rsid w:val="003804FD"/>
    <w:rsid w:val="00380EC1"/>
    <w:rsid w:val="00384E31"/>
    <w:rsid w:val="003867F1"/>
    <w:rsid w:val="00390D49"/>
    <w:rsid w:val="00395106"/>
    <w:rsid w:val="003B109E"/>
    <w:rsid w:val="003B398D"/>
    <w:rsid w:val="003B7326"/>
    <w:rsid w:val="003B73FA"/>
    <w:rsid w:val="003F2D34"/>
    <w:rsid w:val="0041103B"/>
    <w:rsid w:val="00421D00"/>
    <w:rsid w:val="004377AC"/>
    <w:rsid w:val="00442F83"/>
    <w:rsid w:val="00451D25"/>
    <w:rsid w:val="004533F6"/>
    <w:rsid w:val="00486751"/>
    <w:rsid w:val="00494324"/>
    <w:rsid w:val="004A0D48"/>
    <w:rsid w:val="004B257A"/>
    <w:rsid w:val="004B59B9"/>
    <w:rsid w:val="004E3986"/>
    <w:rsid w:val="004E503B"/>
    <w:rsid w:val="004E52DA"/>
    <w:rsid w:val="004E63FD"/>
    <w:rsid w:val="004F0061"/>
    <w:rsid w:val="004F303B"/>
    <w:rsid w:val="00502249"/>
    <w:rsid w:val="005024ED"/>
    <w:rsid w:val="005052FB"/>
    <w:rsid w:val="00506328"/>
    <w:rsid w:val="00516DCE"/>
    <w:rsid w:val="005242F4"/>
    <w:rsid w:val="005243CF"/>
    <w:rsid w:val="00525E49"/>
    <w:rsid w:val="0052796F"/>
    <w:rsid w:val="00534FE2"/>
    <w:rsid w:val="005354A5"/>
    <w:rsid w:val="005356AE"/>
    <w:rsid w:val="00540E50"/>
    <w:rsid w:val="00542295"/>
    <w:rsid w:val="00550BD9"/>
    <w:rsid w:val="005558CE"/>
    <w:rsid w:val="005636AA"/>
    <w:rsid w:val="005774CB"/>
    <w:rsid w:val="0058226F"/>
    <w:rsid w:val="00583882"/>
    <w:rsid w:val="00584ACB"/>
    <w:rsid w:val="00585566"/>
    <w:rsid w:val="00585DB8"/>
    <w:rsid w:val="005933C1"/>
    <w:rsid w:val="0059609E"/>
    <w:rsid w:val="005A0868"/>
    <w:rsid w:val="005A2FF5"/>
    <w:rsid w:val="005A59C2"/>
    <w:rsid w:val="005A6929"/>
    <w:rsid w:val="005B7F6D"/>
    <w:rsid w:val="005C2CED"/>
    <w:rsid w:val="005D347B"/>
    <w:rsid w:val="005D715F"/>
    <w:rsid w:val="005F32F0"/>
    <w:rsid w:val="00610A4A"/>
    <w:rsid w:val="0062361C"/>
    <w:rsid w:val="00631F9F"/>
    <w:rsid w:val="00632D6F"/>
    <w:rsid w:val="006444A4"/>
    <w:rsid w:val="00644861"/>
    <w:rsid w:val="0067399C"/>
    <w:rsid w:val="00692CD6"/>
    <w:rsid w:val="00694C57"/>
    <w:rsid w:val="006961FA"/>
    <w:rsid w:val="006A32F0"/>
    <w:rsid w:val="006B3BED"/>
    <w:rsid w:val="006B5B84"/>
    <w:rsid w:val="006C13EC"/>
    <w:rsid w:val="006C6AF3"/>
    <w:rsid w:val="006C6F48"/>
    <w:rsid w:val="006D149F"/>
    <w:rsid w:val="006E400C"/>
    <w:rsid w:val="006E7DB3"/>
    <w:rsid w:val="0071138C"/>
    <w:rsid w:val="00714B13"/>
    <w:rsid w:val="0072103D"/>
    <w:rsid w:val="007357AD"/>
    <w:rsid w:val="00741609"/>
    <w:rsid w:val="0075184B"/>
    <w:rsid w:val="0075564D"/>
    <w:rsid w:val="00777342"/>
    <w:rsid w:val="0079409E"/>
    <w:rsid w:val="00795C9A"/>
    <w:rsid w:val="007B7D88"/>
    <w:rsid w:val="007C0F8A"/>
    <w:rsid w:val="007C101D"/>
    <w:rsid w:val="007C6B7A"/>
    <w:rsid w:val="007D321A"/>
    <w:rsid w:val="007E46F0"/>
    <w:rsid w:val="007E6051"/>
    <w:rsid w:val="007F2AC9"/>
    <w:rsid w:val="00805D02"/>
    <w:rsid w:val="00810B27"/>
    <w:rsid w:val="008305C9"/>
    <w:rsid w:val="0083665F"/>
    <w:rsid w:val="00840501"/>
    <w:rsid w:val="0084532C"/>
    <w:rsid w:val="00851080"/>
    <w:rsid w:val="008551DC"/>
    <w:rsid w:val="0086380F"/>
    <w:rsid w:val="00877F43"/>
    <w:rsid w:val="008932CB"/>
    <w:rsid w:val="0089580A"/>
    <w:rsid w:val="008A0166"/>
    <w:rsid w:val="008A24B1"/>
    <w:rsid w:val="008A5F2C"/>
    <w:rsid w:val="008B035E"/>
    <w:rsid w:val="008B5FA0"/>
    <w:rsid w:val="008D420C"/>
    <w:rsid w:val="008E2A50"/>
    <w:rsid w:val="008F61D5"/>
    <w:rsid w:val="009038EB"/>
    <w:rsid w:val="00905443"/>
    <w:rsid w:val="00942F38"/>
    <w:rsid w:val="009467A3"/>
    <w:rsid w:val="00947AF9"/>
    <w:rsid w:val="00950B16"/>
    <w:rsid w:val="00953318"/>
    <w:rsid w:val="0095798F"/>
    <w:rsid w:val="0097046C"/>
    <w:rsid w:val="00974985"/>
    <w:rsid w:val="00975302"/>
    <w:rsid w:val="00977B4B"/>
    <w:rsid w:val="00982096"/>
    <w:rsid w:val="00995784"/>
    <w:rsid w:val="009A19E6"/>
    <w:rsid w:val="009A2545"/>
    <w:rsid w:val="009B617D"/>
    <w:rsid w:val="009B72F1"/>
    <w:rsid w:val="009C51D6"/>
    <w:rsid w:val="009D68B4"/>
    <w:rsid w:val="009E07E1"/>
    <w:rsid w:val="009F376F"/>
    <w:rsid w:val="009F5154"/>
    <w:rsid w:val="00A06912"/>
    <w:rsid w:val="00A1293A"/>
    <w:rsid w:val="00A13DB9"/>
    <w:rsid w:val="00A44910"/>
    <w:rsid w:val="00A46212"/>
    <w:rsid w:val="00A50933"/>
    <w:rsid w:val="00A63716"/>
    <w:rsid w:val="00A90CD8"/>
    <w:rsid w:val="00A979A4"/>
    <w:rsid w:val="00AB19E6"/>
    <w:rsid w:val="00AB6598"/>
    <w:rsid w:val="00AD06ED"/>
    <w:rsid w:val="00AD105E"/>
    <w:rsid w:val="00AD54A0"/>
    <w:rsid w:val="00AD6BD5"/>
    <w:rsid w:val="00AE5659"/>
    <w:rsid w:val="00AF2770"/>
    <w:rsid w:val="00AF3E76"/>
    <w:rsid w:val="00AF4047"/>
    <w:rsid w:val="00AF48A4"/>
    <w:rsid w:val="00AF646E"/>
    <w:rsid w:val="00B15859"/>
    <w:rsid w:val="00B167E1"/>
    <w:rsid w:val="00B27601"/>
    <w:rsid w:val="00B330CF"/>
    <w:rsid w:val="00B34D3F"/>
    <w:rsid w:val="00B57ECB"/>
    <w:rsid w:val="00B6372F"/>
    <w:rsid w:val="00B6511B"/>
    <w:rsid w:val="00B73552"/>
    <w:rsid w:val="00B74E9F"/>
    <w:rsid w:val="00B851A8"/>
    <w:rsid w:val="00BA65F1"/>
    <w:rsid w:val="00BB0011"/>
    <w:rsid w:val="00BB7BAB"/>
    <w:rsid w:val="00BC4521"/>
    <w:rsid w:val="00BD0D17"/>
    <w:rsid w:val="00BD1080"/>
    <w:rsid w:val="00BD2352"/>
    <w:rsid w:val="00BD35D3"/>
    <w:rsid w:val="00BE3E6D"/>
    <w:rsid w:val="00BE5FA3"/>
    <w:rsid w:val="00BF0ABD"/>
    <w:rsid w:val="00C06753"/>
    <w:rsid w:val="00C111F3"/>
    <w:rsid w:val="00C50FB7"/>
    <w:rsid w:val="00C51F6B"/>
    <w:rsid w:val="00C66FF9"/>
    <w:rsid w:val="00C801B6"/>
    <w:rsid w:val="00C823C2"/>
    <w:rsid w:val="00C86FE6"/>
    <w:rsid w:val="00C92371"/>
    <w:rsid w:val="00C952E6"/>
    <w:rsid w:val="00C95DCE"/>
    <w:rsid w:val="00CA03FE"/>
    <w:rsid w:val="00CA2D32"/>
    <w:rsid w:val="00CA3245"/>
    <w:rsid w:val="00CA3A31"/>
    <w:rsid w:val="00CA5446"/>
    <w:rsid w:val="00CA56C8"/>
    <w:rsid w:val="00CB72EE"/>
    <w:rsid w:val="00CC71E5"/>
    <w:rsid w:val="00CD1C34"/>
    <w:rsid w:val="00CE1BE4"/>
    <w:rsid w:val="00CF5460"/>
    <w:rsid w:val="00D01C8E"/>
    <w:rsid w:val="00D04B07"/>
    <w:rsid w:val="00D142B5"/>
    <w:rsid w:val="00D155DC"/>
    <w:rsid w:val="00D21ADE"/>
    <w:rsid w:val="00D2548D"/>
    <w:rsid w:val="00D369C5"/>
    <w:rsid w:val="00D37D81"/>
    <w:rsid w:val="00D42A75"/>
    <w:rsid w:val="00D50537"/>
    <w:rsid w:val="00D51F7C"/>
    <w:rsid w:val="00D52B9E"/>
    <w:rsid w:val="00D5748E"/>
    <w:rsid w:val="00D60674"/>
    <w:rsid w:val="00D66D88"/>
    <w:rsid w:val="00D8498A"/>
    <w:rsid w:val="00D9091E"/>
    <w:rsid w:val="00DA0631"/>
    <w:rsid w:val="00DA1C01"/>
    <w:rsid w:val="00DA38E2"/>
    <w:rsid w:val="00DA5C6B"/>
    <w:rsid w:val="00DC4B05"/>
    <w:rsid w:val="00DC6FA6"/>
    <w:rsid w:val="00DD3A39"/>
    <w:rsid w:val="00DD5C62"/>
    <w:rsid w:val="00DD67B1"/>
    <w:rsid w:val="00DE2402"/>
    <w:rsid w:val="00DF7400"/>
    <w:rsid w:val="00E036DE"/>
    <w:rsid w:val="00E047E1"/>
    <w:rsid w:val="00E0557B"/>
    <w:rsid w:val="00E06BFF"/>
    <w:rsid w:val="00E14A69"/>
    <w:rsid w:val="00E14B54"/>
    <w:rsid w:val="00E16E1E"/>
    <w:rsid w:val="00E176D6"/>
    <w:rsid w:val="00E24115"/>
    <w:rsid w:val="00E25743"/>
    <w:rsid w:val="00E25B54"/>
    <w:rsid w:val="00E3343C"/>
    <w:rsid w:val="00E33B83"/>
    <w:rsid w:val="00E50572"/>
    <w:rsid w:val="00E528B9"/>
    <w:rsid w:val="00E57894"/>
    <w:rsid w:val="00E5799F"/>
    <w:rsid w:val="00E67CFA"/>
    <w:rsid w:val="00E75E44"/>
    <w:rsid w:val="00E83BD8"/>
    <w:rsid w:val="00E876D2"/>
    <w:rsid w:val="00E87C7E"/>
    <w:rsid w:val="00EA3A54"/>
    <w:rsid w:val="00EB1211"/>
    <w:rsid w:val="00EC611F"/>
    <w:rsid w:val="00ED0FDA"/>
    <w:rsid w:val="00ED3C39"/>
    <w:rsid w:val="00ED3E3D"/>
    <w:rsid w:val="00EE0DB8"/>
    <w:rsid w:val="00EE56E8"/>
    <w:rsid w:val="00EF4123"/>
    <w:rsid w:val="00F048F1"/>
    <w:rsid w:val="00F10429"/>
    <w:rsid w:val="00F2671F"/>
    <w:rsid w:val="00F2750F"/>
    <w:rsid w:val="00F3438A"/>
    <w:rsid w:val="00F470A2"/>
    <w:rsid w:val="00F56BF0"/>
    <w:rsid w:val="00F70CE5"/>
    <w:rsid w:val="00F73732"/>
    <w:rsid w:val="00F7376D"/>
    <w:rsid w:val="00F81D9A"/>
    <w:rsid w:val="00F9115C"/>
    <w:rsid w:val="00F91E88"/>
    <w:rsid w:val="00F94DDD"/>
    <w:rsid w:val="00FA2D2D"/>
    <w:rsid w:val="00FA33C9"/>
    <w:rsid w:val="00FD47F6"/>
    <w:rsid w:val="00FE2B47"/>
    <w:rsid w:val="00FE3EF1"/>
    <w:rsid w:val="00FE6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3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F383A"/>
    <w:pPr>
      <w:jc w:val="both"/>
    </w:pPr>
    <w:rPr>
      <w:rFonts w:eastAsia="Times New Roman"/>
      <w:szCs w:val="20"/>
    </w:rPr>
  </w:style>
  <w:style w:type="character" w:customStyle="1" w:styleId="GvdeMetniChar">
    <w:name w:val="Gövde Metni Char"/>
    <w:basedOn w:val="VarsaylanParagrafYazTipi"/>
    <w:link w:val="GvdeMetni"/>
    <w:rsid w:val="002F383A"/>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F383A"/>
    <w:rPr>
      <w:rFonts w:ascii="Tahoma" w:hAnsi="Tahoma" w:cs="Tahoma"/>
      <w:sz w:val="16"/>
      <w:szCs w:val="16"/>
    </w:rPr>
  </w:style>
  <w:style w:type="character" w:customStyle="1" w:styleId="BalonMetniChar">
    <w:name w:val="Balon Metni Char"/>
    <w:basedOn w:val="VarsaylanParagrafYazTipi"/>
    <w:link w:val="BalonMetni"/>
    <w:uiPriority w:val="99"/>
    <w:semiHidden/>
    <w:rsid w:val="002F383A"/>
    <w:rPr>
      <w:rFonts w:ascii="Tahoma" w:hAnsi="Tahoma" w:cs="Tahoma"/>
      <w:sz w:val="16"/>
      <w:szCs w:val="16"/>
      <w:lang w:eastAsia="tr-TR"/>
    </w:rPr>
  </w:style>
  <w:style w:type="paragraph" w:styleId="ListeParagraf">
    <w:name w:val="List Paragraph"/>
    <w:basedOn w:val="Normal"/>
    <w:uiPriority w:val="34"/>
    <w:qFormat/>
    <w:rsid w:val="00E06BFF"/>
    <w:pPr>
      <w:ind w:left="720"/>
      <w:contextualSpacing/>
    </w:pPr>
    <w:rPr>
      <w:rFonts w:eastAsia="Times New Roman"/>
    </w:rPr>
  </w:style>
  <w:style w:type="character" w:styleId="AklamaBavurusu">
    <w:name w:val="annotation reference"/>
    <w:basedOn w:val="VarsaylanParagrafYazTipi"/>
    <w:uiPriority w:val="99"/>
    <w:semiHidden/>
    <w:unhideWhenUsed/>
    <w:rsid w:val="005636AA"/>
    <w:rPr>
      <w:sz w:val="16"/>
      <w:szCs w:val="16"/>
    </w:rPr>
  </w:style>
  <w:style w:type="paragraph" w:styleId="AklamaMetni">
    <w:name w:val="annotation text"/>
    <w:basedOn w:val="Normal"/>
    <w:link w:val="AklamaMetniChar"/>
    <w:uiPriority w:val="99"/>
    <w:semiHidden/>
    <w:unhideWhenUsed/>
    <w:rsid w:val="005636AA"/>
    <w:rPr>
      <w:sz w:val="20"/>
      <w:szCs w:val="20"/>
    </w:rPr>
  </w:style>
  <w:style w:type="character" w:customStyle="1" w:styleId="AklamaMetniChar">
    <w:name w:val="Açıklama Metni Char"/>
    <w:basedOn w:val="VarsaylanParagrafYazTipi"/>
    <w:link w:val="AklamaMetni"/>
    <w:uiPriority w:val="99"/>
    <w:semiHidden/>
    <w:rsid w:val="005636AA"/>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636AA"/>
    <w:rPr>
      <w:b/>
      <w:bCs/>
    </w:rPr>
  </w:style>
  <w:style w:type="character" w:customStyle="1" w:styleId="AklamaKonusuChar">
    <w:name w:val="Açıklama Konusu Char"/>
    <w:basedOn w:val="AklamaMetniChar"/>
    <w:link w:val="AklamaKonusu"/>
    <w:uiPriority w:val="99"/>
    <w:semiHidden/>
    <w:rsid w:val="005636AA"/>
    <w:rPr>
      <w:rFonts w:ascii="Times New Roman" w:hAnsi="Times New Roman" w:cs="Times New Roman"/>
      <w:b/>
      <w:bCs/>
      <w:sz w:val="20"/>
      <w:szCs w:val="20"/>
      <w:lang w:eastAsia="tr-TR"/>
    </w:rPr>
  </w:style>
  <w:style w:type="paragraph" w:styleId="stbilgi">
    <w:name w:val="header"/>
    <w:basedOn w:val="Normal"/>
    <w:link w:val="stbilgiChar"/>
    <w:uiPriority w:val="99"/>
    <w:unhideWhenUsed/>
    <w:rsid w:val="0079409E"/>
    <w:pPr>
      <w:tabs>
        <w:tab w:val="center" w:pos="4536"/>
        <w:tab w:val="right" w:pos="9072"/>
      </w:tabs>
    </w:pPr>
  </w:style>
  <w:style w:type="character" w:customStyle="1" w:styleId="stbilgiChar">
    <w:name w:val="Üstbilgi Char"/>
    <w:basedOn w:val="VarsaylanParagrafYazTipi"/>
    <w:link w:val="stbilgi"/>
    <w:uiPriority w:val="99"/>
    <w:rsid w:val="0079409E"/>
    <w:rPr>
      <w:rFonts w:ascii="Times New Roman" w:hAnsi="Times New Roman" w:cs="Times New Roman"/>
      <w:sz w:val="24"/>
      <w:szCs w:val="24"/>
      <w:lang w:eastAsia="tr-TR"/>
    </w:rPr>
  </w:style>
  <w:style w:type="paragraph" w:styleId="Altbilgi">
    <w:name w:val="footer"/>
    <w:basedOn w:val="Normal"/>
    <w:link w:val="AltbilgiChar"/>
    <w:uiPriority w:val="99"/>
    <w:unhideWhenUsed/>
    <w:rsid w:val="0079409E"/>
    <w:pPr>
      <w:tabs>
        <w:tab w:val="center" w:pos="4536"/>
        <w:tab w:val="right" w:pos="9072"/>
      </w:tabs>
    </w:pPr>
  </w:style>
  <w:style w:type="character" w:customStyle="1" w:styleId="AltbilgiChar">
    <w:name w:val="Altbilgi Char"/>
    <w:basedOn w:val="VarsaylanParagrafYazTipi"/>
    <w:link w:val="Altbilgi"/>
    <w:uiPriority w:val="99"/>
    <w:rsid w:val="0079409E"/>
    <w:rPr>
      <w:rFonts w:ascii="Times New Roman" w:hAnsi="Times New Roman" w:cs="Times New Roman"/>
      <w:sz w:val="24"/>
      <w:szCs w:val="24"/>
      <w:lang w:eastAsia="tr-TR"/>
    </w:rPr>
  </w:style>
  <w:style w:type="table" w:styleId="TabloKlavuzu">
    <w:name w:val="Table Grid"/>
    <w:basedOn w:val="NormalTablo"/>
    <w:uiPriority w:val="59"/>
    <w:rsid w:val="008A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390D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3A"/>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F383A"/>
    <w:pPr>
      <w:jc w:val="both"/>
    </w:pPr>
    <w:rPr>
      <w:rFonts w:eastAsia="Times New Roman"/>
      <w:szCs w:val="20"/>
    </w:rPr>
  </w:style>
  <w:style w:type="character" w:customStyle="1" w:styleId="GvdeMetniChar">
    <w:name w:val="Gövde Metni Char"/>
    <w:basedOn w:val="VarsaylanParagrafYazTipi"/>
    <w:link w:val="GvdeMetni"/>
    <w:rsid w:val="002F383A"/>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F383A"/>
    <w:rPr>
      <w:rFonts w:ascii="Tahoma" w:hAnsi="Tahoma" w:cs="Tahoma"/>
      <w:sz w:val="16"/>
      <w:szCs w:val="16"/>
    </w:rPr>
  </w:style>
  <w:style w:type="character" w:customStyle="1" w:styleId="BalonMetniChar">
    <w:name w:val="Balon Metni Char"/>
    <w:basedOn w:val="VarsaylanParagrafYazTipi"/>
    <w:link w:val="BalonMetni"/>
    <w:uiPriority w:val="99"/>
    <w:semiHidden/>
    <w:rsid w:val="002F383A"/>
    <w:rPr>
      <w:rFonts w:ascii="Tahoma" w:hAnsi="Tahoma" w:cs="Tahoma"/>
      <w:sz w:val="16"/>
      <w:szCs w:val="16"/>
      <w:lang w:eastAsia="tr-TR"/>
    </w:rPr>
  </w:style>
  <w:style w:type="paragraph" w:styleId="ListeParagraf">
    <w:name w:val="List Paragraph"/>
    <w:basedOn w:val="Normal"/>
    <w:uiPriority w:val="34"/>
    <w:qFormat/>
    <w:rsid w:val="00E06BFF"/>
    <w:pPr>
      <w:ind w:left="720"/>
      <w:contextualSpacing/>
    </w:pPr>
    <w:rPr>
      <w:rFonts w:eastAsia="Times New Roman"/>
    </w:rPr>
  </w:style>
  <w:style w:type="character" w:styleId="AklamaBavurusu">
    <w:name w:val="annotation reference"/>
    <w:basedOn w:val="VarsaylanParagrafYazTipi"/>
    <w:uiPriority w:val="99"/>
    <w:semiHidden/>
    <w:unhideWhenUsed/>
    <w:rsid w:val="005636AA"/>
    <w:rPr>
      <w:sz w:val="16"/>
      <w:szCs w:val="16"/>
    </w:rPr>
  </w:style>
  <w:style w:type="paragraph" w:styleId="AklamaMetni">
    <w:name w:val="annotation text"/>
    <w:basedOn w:val="Normal"/>
    <w:link w:val="AklamaMetniChar"/>
    <w:uiPriority w:val="99"/>
    <w:semiHidden/>
    <w:unhideWhenUsed/>
    <w:rsid w:val="005636AA"/>
    <w:rPr>
      <w:sz w:val="20"/>
      <w:szCs w:val="20"/>
    </w:rPr>
  </w:style>
  <w:style w:type="character" w:customStyle="1" w:styleId="AklamaMetniChar">
    <w:name w:val="Açıklama Metni Char"/>
    <w:basedOn w:val="VarsaylanParagrafYazTipi"/>
    <w:link w:val="AklamaMetni"/>
    <w:uiPriority w:val="99"/>
    <w:semiHidden/>
    <w:rsid w:val="005636AA"/>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636AA"/>
    <w:rPr>
      <w:b/>
      <w:bCs/>
    </w:rPr>
  </w:style>
  <w:style w:type="character" w:customStyle="1" w:styleId="AklamaKonusuChar">
    <w:name w:val="Açıklama Konusu Char"/>
    <w:basedOn w:val="AklamaMetniChar"/>
    <w:link w:val="AklamaKonusu"/>
    <w:uiPriority w:val="99"/>
    <w:semiHidden/>
    <w:rsid w:val="005636AA"/>
    <w:rPr>
      <w:rFonts w:ascii="Times New Roman" w:hAnsi="Times New Roman" w:cs="Times New Roman"/>
      <w:b/>
      <w:bCs/>
      <w:sz w:val="20"/>
      <w:szCs w:val="20"/>
      <w:lang w:eastAsia="tr-TR"/>
    </w:rPr>
  </w:style>
  <w:style w:type="paragraph" w:styleId="stbilgi">
    <w:name w:val="header"/>
    <w:basedOn w:val="Normal"/>
    <w:link w:val="stbilgiChar"/>
    <w:uiPriority w:val="99"/>
    <w:unhideWhenUsed/>
    <w:rsid w:val="0079409E"/>
    <w:pPr>
      <w:tabs>
        <w:tab w:val="center" w:pos="4536"/>
        <w:tab w:val="right" w:pos="9072"/>
      </w:tabs>
    </w:pPr>
  </w:style>
  <w:style w:type="character" w:customStyle="1" w:styleId="stbilgiChar">
    <w:name w:val="Üstbilgi Char"/>
    <w:basedOn w:val="VarsaylanParagrafYazTipi"/>
    <w:link w:val="stbilgi"/>
    <w:uiPriority w:val="99"/>
    <w:rsid w:val="0079409E"/>
    <w:rPr>
      <w:rFonts w:ascii="Times New Roman" w:hAnsi="Times New Roman" w:cs="Times New Roman"/>
      <w:sz w:val="24"/>
      <w:szCs w:val="24"/>
      <w:lang w:eastAsia="tr-TR"/>
    </w:rPr>
  </w:style>
  <w:style w:type="paragraph" w:styleId="Altbilgi">
    <w:name w:val="footer"/>
    <w:basedOn w:val="Normal"/>
    <w:link w:val="AltbilgiChar"/>
    <w:uiPriority w:val="99"/>
    <w:unhideWhenUsed/>
    <w:rsid w:val="0079409E"/>
    <w:pPr>
      <w:tabs>
        <w:tab w:val="center" w:pos="4536"/>
        <w:tab w:val="right" w:pos="9072"/>
      </w:tabs>
    </w:pPr>
  </w:style>
  <w:style w:type="character" w:customStyle="1" w:styleId="AltbilgiChar">
    <w:name w:val="Altbilgi Char"/>
    <w:basedOn w:val="VarsaylanParagrafYazTipi"/>
    <w:link w:val="Altbilgi"/>
    <w:uiPriority w:val="99"/>
    <w:rsid w:val="0079409E"/>
    <w:rPr>
      <w:rFonts w:ascii="Times New Roman" w:hAnsi="Times New Roman" w:cs="Times New Roman"/>
      <w:sz w:val="24"/>
      <w:szCs w:val="24"/>
      <w:lang w:eastAsia="tr-TR"/>
    </w:rPr>
  </w:style>
  <w:style w:type="table" w:styleId="TabloKlavuzu">
    <w:name w:val="Table Grid"/>
    <w:basedOn w:val="NormalTablo"/>
    <w:uiPriority w:val="59"/>
    <w:rsid w:val="008A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390D4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299">
      <w:bodyDiv w:val="1"/>
      <w:marLeft w:val="0"/>
      <w:marRight w:val="0"/>
      <w:marTop w:val="0"/>
      <w:marBottom w:val="0"/>
      <w:divBdr>
        <w:top w:val="none" w:sz="0" w:space="0" w:color="auto"/>
        <w:left w:val="none" w:sz="0" w:space="0" w:color="auto"/>
        <w:bottom w:val="none" w:sz="0" w:space="0" w:color="auto"/>
        <w:right w:val="none" w:sz="0" w:space="0" w:color="auto"/>
      </w:divBdr>
    </w:div>
    <w:div w:id="117577852">
      <w:bodyDiv w:val="1"/>
      <w:marLeft w:val="0"/>
      <w:marRight w:val="0"/>
      <w:marTop w:val="0"/>
      <w:marBottom w:val="0"/>
      <w:divBdr>
        <w:top w:val="none" w:sz="0" w:space="0" w:color="auto"/>
        <w:left w:val="none" w:sz="0" w:space="0" w:color="auto"/>
        <w:bottom w:val="none" w:sz="0" w:space="0" w:color="auto"/>
        <w:right w:val="none" w:sz="0" w:space="0" w:color="auto"/>
      </w:divBdr>
    </w:div>
    <w:div w:id="135295236">
      <w:bodyDiv w:val="1"/>
      <w:marLeft w:val="0"/>
      <w:marRight w:val="0"/>
      <w:marTop w:val="0"/>
      <w:marBottom w:val="0"/>
      <w:divBdr>
        <w:top w:val="none" w:sz="0" w:space="0" w:color="auto"/>
        <w:left w:val="none" w:sz="0" w:space="0" w:color="auto"/>
        <w:bottom w:val="none" w:sz="0" w:space="0" w:color="auto"/>
        <w:right w:val="none" w:sz="0" w:space="0" w:color="auto"/>
      </w:divBdr>
    </w:div>
    <w:div w:id="135876259">
      <w:bodyDiv w:val="1"/>
      <w:marLeft w:val="0"/>
      <w:marRight w:val="0"/>
      <w:marTop w:val="0"/>
      <w:marBottom w:val="0"/>
      <w:divBdr>
        <w:top w:val="none" w:sz="0" w:space="0" w:color="auto"/>
        <w:left w:val="none" w:sz="0" w:space="0" w:color="auto"/>
        <w:bottom w:val="none" w:sz="0" w:space="0" w:color="auto"/>
        <w:right w:val="none" w:sz="0" w:space="0" w:color="auto"/>
      </w:divBdr>
    </w:div>
    <w:div w:id="189220838">
      <w:bodyDiv w:val="1"/>
      <w:marLeft w:val="0"/>
      <w:marRight w:val="0"/>
      <w:marTop w:val="0"/>
      <w:marBottom w:val="0"/>
      <w:divBdr>
        <w:top w:val="none" w:sz="0" w:space="0" w:color="auto"/>
        <w:left w:val="none" w:sz="0" w:space="0" w:color="auto"/>
        <w:bottom w:val="none" w:sz="0" w:space="0" w:color="auto"/>
        <w:right w:val="none" w:sz="0" w:space="0" w:color="auto"/>
      </w:divBdr>
    </w:div>
    <w:div w:id="199514096">
      <w:bodyDiv w:val="1"/>
      <w:marLeft w:val="0"/>
      <w:marRight w:val="0"/>
      <w:marTop w:val="0"/>
      <w:marBottom w:val="0"/>
      <w:divBdr>
        <w:top w:val="none" w:sz="0" w:space="0" w:color="auto"/>
        <w:left w:val="none" w:sz="0" w:space="0" w:color="auto"/>
        <w:bottom w:val="none" w:sz="0" w:space="0" w:color="auto"/>
        <w:right w:val="none" w:sz="0" w:space="0" w:color="auto"/>
      </w:divBdr>
    </w:div>
    <w:div w:id="314191484">
      <w:bodyDiv w:val="1"/>
      <w:marLeft w:val="0"/>
      <w:marRight w:val="0"/>
      <w:marTop w:val="0"/>
      <w:marBottom w:val="0"/>
      <w:divBdr>
        <w:top w:val="none" w:sz="0" w:space="0" w:color="auto"/>
        <w:left w:val="none" w:sz="0" w:space="0" w:color="auto"/>
        <w:bottom w:val="none" w:sz="0" w:space="0" w:color="auto"/>
        <w:right w:val="none" w:sz="0" w:space="0" w:color="auto"/>
      </w:divBdr>
    </w:div>
    <w:div w:id="374549267">
      <w:bodyDiv w:val="1"/>
      <w:marLeft w:val="0"/>
      <w:marRight w:val="0"/>
      <w:marTop w:val="0"/>
      <w:marBottom w:val="0"/>
      <w:divBdr>
        <w:top w:val="none" w:sz="0" w:space="0" w:color="auto"/>
        <w:left w:val="none" w:sz="0" w:space="0" w:color="auto"/>
        <w:bottom w:val="none" w:sz="0" w:space="0" w:color="auto"/>
        <w:right w:val="none" w:sz="0" w:space="0" w:color="auto"/>
      </w:divBdr>
    </w:div>
    <w:div w:id="435826470">
      <w:bodyDiv w:val="1"/>
      <w:marLeft w:val="0"/>
      <w:marRight w:val="0"/>
      <w:marTop w:val="0"/>
      <w:marBottom w:val="0"/>
      <w:divBdr>
        <w:top w:val="none" w:sz="0" w:space="0" w:color="auto"/>
        <w:left w:val="none" w:sz="0" w:space="0" w:color="auto"/>
        <w:bottom w:val="none" w:sz="0" w:space="0" w:color="auto"/>
        <w:right w:val="none" w:sz="0" w:space="0" w:color="auto"/>
      </w:divBdr>
    </w:div>
    <w:div w:id="451173517">
      <w:bodyDiv w:val="1"/>
      <w:marLeft w:val="0"/>
      <w:marRight w:val="0"/>
      <w:marTop w:val="0"/>
      <w:marBottom w:val="0"/>
      <w:divBdr>
        <w:top w:val="none" w:sz="0" w:space="0" w:color="auto"/>
        <w:left w:val="none" w:sz="0" w:space="0" w:color="auto"/>
        <w:bottom w:val="none" w:sz="0" w:space="0" w:color="auto"/>
        <w:right w:val="none" w:sz="0" w:space="0" w:color="auto"/>
      </w:divBdr>
    </w:div>
    <w:div w:id="467552540">
      <w:bodyDiv w:val="1"/>
      <w:marLeft w:val="0"/>
      <w:marRight w:val="0"/>
      <w:marTop w:val="0"/>
      <w:marBottom w:val="0"/>
      <w:divBdr>
        <w:top w:val="none" w:sz="0" w:space="0" w:color="auto"/>
        <w:left w:val="none" w:sz="0" w:space="0" w:color="auto"/>
        <w:bottom w:val="none" w:sz="0" w:space="0" w:color="auto"/>
        <w:right w:val="none" w:sz="0" w:space="0" w:color="auto"/>
      </w:divBdr>
    </w:div>
    <w:div w:id="480463327">
      <w:bodyDiv w:val="1"/>
      <w:marLeft w:val="0"/>
      <w:marRight w:val="0"/>
      <w:marTop w:val="0"/>
      <w:marBottom w:val="0"/>
      <w:divBdr>
        <w:top w:val="none" w:sz="0" w:space="0" w:color="auto"/>
        <w:left w:val="none" w:sz="0" w:space="0" w:color="auto"/>
        <w:bottom w:val="none" w:sz="0" w:space="0" w:color="auto"/>
        <w:right w:val="none" w:sz="0" w:space="0" w:color="auto"/>
      </w:divBdr>
    </w:div>
    <w:div w:id="516577301">
      <w:bodyDiv w:val="1"/>
      <w:marLeft w:val="0"/>
      <w:marRight w:val="0"/>
      <w:marTop w:val="0"/>
      <w:marBottom w:val="0"/>
      <w:divBdr>
        <w:top w:val="none" w:sz="0" w:space="0" w:color="auto"/>
        <w:left w:val="none" w:sz="0" w:space="0" w:color="auto"/>
        <w:bottom w:val="none" w:sz="0" w:space="0" w:color="auto"/>
        <w:right w:val="none" w:sz="0" w:space="0" w:color="auto"/>
      </w:divBdr>
    </w:div>
    <w:div w:id="618991114">
      <w:bodyDiv w:val="1"/>
      <w:marLeft w:val="0"/>
      <w:marRight w:val="0"/>
      <w:marTop w:val="0"/>
      <w:marBottom w:val="0"/>
      <w:divBdr>
        <w:top w:val="none" w:sz="0" w:space="0" w:color="auto"/>
        <w:left w:val="none" w:sz="0" w:space="0" w:color="auto"/>
        <w:bottom w:val="none" w:sz="0" w:space="0" w:color="auto"/>
        <w:right w:val="none" w:sz="0" w:space="0" w:color="auto"/>
      </w:divBdr>
    </w:div>
    <w:div w:id="693264262">
      <w:bodyDiv w:val="1"/>
      <w:marLeft w:val="0"/>
      <w:marRight w:val="0"/>
      <w:marTop w:val="0"/>
      <w:marBottom w:val="0"/>
      <w:divBdr>
        <w:top w:val="none" w:sz="0" w:space="0" w:color="auto"/>
        <w:left w:val="none" w:sz="0" w:space="0" w:color="auto"/>
        <w:bottom w:val="none" w:sz="0" w:space="0" w:color="auto"/>
        <w:right w:val="none" w:sz="0" w:space="0" w:color="auto"/>
      </w:divBdr>
    </w:div>
    <w:div w:id="706375067">
      <w:bodyDiv w:val="1"/>
      <w:marLeft w:val="0"/>
      <w:marRight w:val="0"/>
      <w:marTop w:val="0"/>
      <w:marBottom w:val="0"/>
      <w:divBdr>
        <w:top w:val="none" w:sz="0" w:space="0" w:color="auto"/>
        <w:left w:val="none" w:sz="0" w:space="0" w:color="auto"/>
        <w:bottom w:val="none" w:sz="0" w:space="0" w:color="auto"/>
        <w:right w:val="none" w:sz="0" w:space="0" w:color="auto"/>
      </w:divBdr>
    </w:div>
    <w:div w:id="762723195">
      <w:bodyDiv w:val="1"/>
      <w:marLeft w:val="0"/>
      <w:marRight w:val="0"/>
      <w:marTop w:val="0"/>
      <w:marBottom w:val="0"/>
      <w:divBdr>
        <w:top w:val="none" w:sz="0" w:space="0" w:color="auto"/>
        <w:left w:val="none" w:sz="0" w:space="0" w:color="auto"/>
        <w:bottom w:val="none" w:sz="0" w:space="0" w:color="auto"/>
        <w:right w:val="none" w:sz="0" w:space="0" w:color="auto"/>
      </w:divBdr>
    </w:div>
    <w:div w:id="796147275">
      <w:bodyDiv w:val="1"/>
      <w:marLeft w:val="0"/>
      <w:marRight w:val="0"/>
      <w:marTop w:val="0"/>
      <w:marBottom w:val="0"/>
      <w:divBdr>
        <w:top w:val="none" w:sz="0" w:space="0" w:color="auto"/>
        <w:left w:val="none" w:sz="0" w:space="0" w:color="auto"/>
        <w:bottom w:val="none" w:sz="0" w:space="0" w:color="auto"/>
        <w:right w:val="none" w:sz="0" w:space="0" w:color="auto"/>
      </w:divBdr>
    </w:div>
    <w:div w:id="807668034">
      <w:bodyDiv w:val="1"/>
      <w:marLeft w:val="0"/>
      <w:marRight w:val="0"/>
      <w:marTop w:val="0"/>
      <w:marBottom w:val="0"/>
      <w:divBdr>
        <w:top w:val="none" w:sz="0" w:space="0" w:color="auto"/>
        <w:left w:val="none" w:sz="0" w:space="0" w:color="auto"/>
        <w:bottom w:val="none" w:sz="0" w:space="0" w:color="auto"/>
        <w:right w:val="none" w:sz="0" w:space="0" w:color="auto"/>
      </w:divBdr>
    </w:div>
    <w:div w:id="873544690">
      <w:bodyDiv w:val="1"/>
      <w:marLeft w:val="0"/>
      <w:marRight w:val="0"/>
      <w:marTop w:val="0"/>
      <w:marBottom w:val="0"/>
      <w:divBdr>
        <w:top w:val="none" w:sz="0" w:space="0" w:color="auto"/>
        <w:left w:val="none" w:sz="0" w:space="0" w:color="auto"/>
        <w:bottom w:val="none" w:sz="0" w:space="0" w:color="auto"/>
        <w:right w:val="none" w:sz="0" w:space="0" w:color="auto"/>
      </w:divBdr>
    </w:div>
    <w:div w:id="949122358">
      <w:bodyDiv w:val="1"/>
      <w:marLeft w:val="0"/>
      <w:marRight w:val="0"/>
      <w:marTop w:val="0"/>
      <w:marBottom w:val="0"/>
      <w:divBdr>
        <w:top w:val="none" w:sz="0" w:space="0" w:color="auto"/>
        <w:left w:val="none" w:sz="0" w:space="0" w:color="auto"/>
        <w:bottom w:val="none" w:sz="0" w:space="0" w:color="auto"/>
        <w:right w:val="none" w:sz="0" w:space="0" w:color="auto"/>
      </w:divBdr>
    </w:div>
    <w:div w:id="973102961">
      <w:bodyDiv w:val="1"/>
      <w:marLeft w:val="0"/>
      <w:marRight w:val="0"/>
      <w:marTop w:val="0"/>
      <w:marBottom w:val="0"/>
      <w:divBdr>
        <w:top w:val="none" w:sz="0" w:space="0" w:color="auto"/>
        <w:left w:val="none" w:sz="0" w:space="0" w:color="auto"/>
        <w:bottom w:val="none" w:sz="0" w:space="0" w:color="auto"/>
        <w:right w:val="none" w:sz="0" w:space="0" w:color="auto"/>
      </w:divBdr>
    </w:div>
    <w:div w:id="1046300894">
      <w:bodyDiv w:val="1"/>
      <w:marLeft w:val="0"/>
      <w:marRight w:val="0"/>
      <w:marTop w:val="0"/>
      <w:marBottom w:val="0"/>
      <w:divBdr>
        <w:top w:val="none" w:sz="0" w:space="0" w:color="auto"/>
        <w:left w:val="none" w:sz="0" w:space="0" w:color="auto"/>
        <w:bottom w:val="none" w:sz="0" w:space="0" w:color="auto"/>
        <w:right w:val="none" w:sz="0" w:space="0" w:color="auto"/>
      </w:divBdr>
    </w:div>
    <w:div w:id="1049956358">
      <w:bodyDiv w:val="1"/>
      <w:marLeft w:val="0"/>
      <w:marRight w:val="0"/>
      <w:marTop w:val="0"/>
      <w:marBottom w:val="0"/>
      <w:divBdr>
        <w:top w:val="none" w:sz="0" w:space="0" w:color="auto"/>
        <w:left w:val="none" w:sz="0" w:space="0" w:color="auto"/>
        <w:bottom w:val="none" w:sz="0" w:space="0" w:color="auto"/>
        <w:right w:val="none" w:sz="0" w:space="0" w:color="auto"/>
      </w:divBdr>
    </w:div>
    <w:div w:id="1133135862">
      <w:bodyDiv w:val="1"/>
      <w:marLeft w:val="0"/>
      <w:marRight w:val="0"/>
      <w:marTop w:val="0"/>
      <w:marBottom w:val="0"/>
      <w:divBdr>
        <w:top w:val="none" w:sz="0" w:space="0" w:color="auto"/>
        <w:left w:val="none" w:sz="0" w:space="0" w:color="auto"/>
        <w:bottom w:val="none" w:sz="0" w:space="0" w:color="auto"/>
        <w:right w:val="none" w:sz="0" w:space="0" w:color="auto"/>
      </w:divBdr>
    </w:div>
    <w:div w:id="1163354843">
      <w:bodyDiv w:val="1"/>
      <w:marLeft w:val="0"/>
      <w:marRight w:val="0"/>
      <w:marTop w:val="0"/>
      <w:marBottom w:val="0"/>
      <w:divBdr>
        <w:top w:val="none" w:sz="0" w:space="0" w:color="auto"/>
        <w:left w:val="none" w:sz="0" w:space="0" w:color="auto"/>
        <w:bottom w:val="none" w:sz="0" w:space="0" w:color="auto"/>
        <w:right w:val="none" w:sz="0" w:space="0" w:color="auto"/>
      </w:divBdr>
    </w:div>
    <w:div w:id="1194734027">
      <w:bodyDiv w:val="1"/>
      <w:marLeft w:val="0"/>
      <w:marRight w:val="0"/>
      <w:marTop w:val="0"/>
      <w:marBottom w:val="0"/>
      <w:divBdr>
        <w:top w:val="none" w:sz="0" w:space="0" w:color="auto"/>
        <w:left w:val="none" w:sz="0" w:space="0" w:color="auto"/>
        <w:bottom w:val="none" w:sz="0" w:space="0" w:color="auto"/>
        <w:right w:val="none" w:sz="0" w:space="0" w:color="auto"/>
      </w:divBdr>
    </w:div>
    <w:div w:id="1232498050">
      <w:bodyDiv w:val="1"/>
      <w:marLeft w:val="0"/>
      <w:marRight w:val="0"/>
      <w:marTop w:val="0"/>
      <w:marBottom w:val="0"/>
      <w:divBdr>
        <w:top w:val="none" w:sz="0" w:space="0" w:color="auto"/>
        <w:left w:val="none" w:sz="0" w:space="0" w:color="auto"/>
        <w:bottom w:val="none" w:sz="0" w:space="0" w:color="auto"/>
        <w:right w:val="none" w:sz="0" w:space="0" w:color="auto"/>
      </w:divBdr>
    </w:div>
    <w:div w:id="1314063834">
      <w:bodyDiv w:val="1"/>
      <w:marLeft w:val="0"/>
      <w:marRight w:val="0"/>
      <w:marTop w:val="0"/>
      <w:marBottom w:val="0"/>
      <w:divBdr>
        <w:top w:val="none" w:sz="0" w:space="0" w:color="auto"/>
        <w:left w:val="none" w:sz="0" w:space="0" w:color="auto"/>
        <w:bottom w:val="none" w:sz="0" w:space="0" w:color="auto"/>
        <w:right w:val="none" w:sz="0" w:space="0" w:color="auto"/>
      </w:divBdr>
    </w:div>
    <w:div w:id="1314723173">
      <w:bodyDiv w:val="1"/>
      <w:marLeft w:val="0"/>
      <w:marRight w:val="0"/>
      <w:marTop w:val="0"/>
      <w:marBottom w:val="0"/>
      <w:divBdr>
        <w:top w:val="none" w:sz="0" w:space="0" w:color="auto"/>
        <w:left w:val="none" w:sz="0" w:space="0" w:color="auto"/>
        <w:bottom w:val="none" w:sz="0" w:space="0" w:color="auto"/>
        <w:right w:val="none" w:sz="0" w:space="0" w:color="auto"/>
      </w:divBdr>
    </w:div>
    <w:div w:id="1363046860">
      <w:bodyDiv w:val="1"/>
      <w:marLeft w:val="0"/>
      <w:marRight w:val="0"/>
      <w:marTop w:val="0"/>
      <w:marBottom w:val="0"/>
      <w:divBdr>
        <w:top w:val="none" w:sz="0" w:space="0" w:color="auto"/>
        <w:left w:val="none" w:sz="0" w:space="0" w:color="auto"/>
        <w:bottom w:val="none" w:sz="0" w:space="0" w:color="auto"/>
        <w:right w:val="none" w:sz="0" w:space="0" w:color="auto"/>
      </w:divBdr>
    </w:div>
    <w:div w:id="1385367145">
      <w:bodyDiv w:val="1"/>
      <w:marLeft w:val="0"/>
      <w:marRight w:val="0"/>
      <w:marTop w:val="0"/>
      <w:marBottom w:val="0"/>
      <w:divBdr>
        <w:top w:val="none" w:sz="0" w:space="0" w:color="auto"/>
        <w:left w:val="none" w:sz="0" w:space="0" w:color="auto"/>
        <w:bottom w:val="none" w:sz="0" w:space="0" w:color="auto"/>
        <w:right w:val="none" w:sz="0" w:space="0" w:color="auto"/>
      </w:divBdr>
    </w:div>
    <w:div w:id="1419446293">
      <w:bodyDiv w:val="1"/>
      <w:marLeft w:val="0"/>
      <w:marRight w:val="0"/>
      <w:marTop w:val="0"/>
      <w:marBottom w:val="0"/>
      <w:divBdr>
        <w:top w:val="none" w:sz="0" w:space="0" w:color="auto"/>
        <w:left w:val="none" w:sz="0" w:space="0" w:color="auto"/>
        <w:bottom w:val="none" w:sz="0" w:space="0" w:color="auto"/>
        <w:right w:val="none" w:sz="0" w:space="0" w:color="auto"/>
      </w:divBdr>
    </w:div>
    <w:div w:id="1419597481">
      <w:bodyDiv w:val="1"/>
      <w:marLeft w:val="0"/>
      <w:marRight w:val="0"/>
      <w:marTop w:val="0"/>
      <w:marBottom w:val="0"/>
      <w:divBdr>
        <w:top w:val="none" w:sz="0" w:space="0" w:color="auto"/>
        <w:left w:val="none" w:sz="0" w:space="0" w:color="auto"/>
        <w:bottom w:val="none" w:sz="0" w:space="0" w:color="auto"/>
        <w:right w:val="none" w:sz="0" w:space="0" w:color="auto"/>
      </w:divBdr>
    </w:div>
    <w:div w:id="1483042489">
      <w:bodyDiv w:val="1"/>
      <w:marLeft w:val="0"/>
      <w:marRight w:val="0"/>
      <w:marTop w:val="0"/>
      <w:marBottom w:val="0"/>
      <w:divBdr>
        <w:top w:val="none" w:sz="0" w:space="0" w:color="auto"/>
        <w:left w:val="none" w:sz="0" w:space="0" w:color="auto"/>
        <w:bottom w:val="none" w:sz="0" w:space="0" w:color="auto"/>
        <w:right w:val="none" w:sz="0" w:space="0" w:color="auto"/>
      </w:divBdr>
    </w:div>
    <w:div w:id="1527215789">
      <w:bodyDiv w:val="1"/>
      <w:marLeft w:val="0"/>
      <w:marRight w:val="0"/>
      <w:marTop w:val="0"/>
      <w:marBottom w:val="0"/>
      <w:divBdr>
        <w:top w:val="none" w:sz="0" w:space="0" w:color="auto"/>
        <w:left w:val="none" w:sz="0" w:space="0" w:color="auto"/>
        <w:bottom w:val="none" w:sz="0" w:space="0" w:color="auto"/>
        <w:right w:val="none" w:sz="0" w:space="0" w:color="auto"/>
      </w:divBdr>
    </w:div>
    <w:div w:id="1536776313">
      <w:bodyDiv w:val="1"/>
      <w:marLeft w:val="0"/>
      <w:marRight w:val="0"/>
      <w:marTop w:val="0"/>
      <w:marBottom w:val="0"/>
      <w:divBdr>
        <w:top w:val="none" w:sz="0" w:space="0" w:color="auto"/>
        <w:left w:val="none" w:sz="0" w:space="0" w:color="auto"/>
        <w:bottom w:val="none" w:sz="0" w:space="0" w:color="auto"/>
        <w:right w:val="none" w:sz="0" w:space="0" w:color="auto"/>
      </w:divBdr>
    </w:div>
    <w:div w:id="1599175398">
      <w:bodyDiv w:val="1"/>
      <w:marLeft w:val="0"/>
      <w:marRight w:val="0"/>
      <w:marTop w:val="0"/>
      <w:marBottom w:val="0"/>
      <w:divBdr>
        <w:top w:val="none" w:sz="0" w:space="0" w:color="auto"/>
        <w:left w:val="none" w:sz="0" w:space="0" w:color="auto"/>
        <w:bottom w:val="none" w:sz="0" w:space="0" w:color="auto"/>
        <w:right w:val="none" w:sz="0" w:space="0" w:color="auto"/>
      </w:divBdr>
    </w:div>
    <w:div w:id="1661234706">
      <w:bodyDiv w:val="1"/>
      <w:marLeft w:val="0"/>
      <w:marRight w:val="0"/>
      <w:marTop w:val="0"/>
      <w:marBottom w:val="0"/>
      <w:divBdr>
        <w:top w:val="none" w:sz="0" w:space="0" w:color="auto"/>
        <w:left w:val="none" w:sz="0" w:space="0" w:color="auto"/>
        <w:bottom w:val="none" w:sz="0" w:space="0" w:color="auto"/>
        <w:right w:val="none" w:sz="0" w:space="0" w:color="auto"/>
      </w:divBdr>
    </w:div>
    <w:div w:id="1711152489">
      <w:bodyDiv w:val="1"/>
      <w:marLeft w:val="0"/>
      <w:marRight w:val="0"/>
      <w:marTop w:val="0"/>
      <w:marBottom w:val="0"/>
      <w:divBdr>
        <w:top w:val="none" w:sz="0" w:space="0" w:color="auto"/>
        <w:left w:val="none" w:sz="0" w:space="0" w:color="auto"/>
        <w:bottom w:val="none" w:sz="0" w:space="0" w:color="auto"/>
        <w:right w:val="none" w:sz="0" w:space="0" w:color="auto"/>
      </w:divBdr>
    </w:div>
    <w:div w:id="1743091735">
      <w:bodyDiv w:val="1"/>
      <w:marLeft w:val="0"/>
      <w:marRight w:val="0"/>
      <w:marTop w:val="0"/>
      <w:marBottom w:val="0"/>
      <w:divBdr>
        <w:top w:val="none" w:sz="0" w:space="0" w:color="auto"/>
        <w:left w:val="none" w:sz="0" w:space="0" w:color="auto"/>
        <w:bottom w:val="none" w:sz="0" w:space="0" w:color="auto"/>
        <w:right w:val="none" w:sz="0" w:space="0" w:color="auto"/>
      </w:divBdr>
    </w:div>
    <w:div w:id="1782920708">
      <w:bodyDiv w:val="1"/>
      <w:marLeft w:val="0"/>
      <w:marRight w:val="0"/>
      <w:marTop w:val="0"/>
      <w:marBottom w:val="0"/>
      <w:divBdr>
        <w:top w:val="none" w:sz="0" w:space="0" w:color="auto"/>
        <w:left w:val="none" w:sz="0" w:space="0" w:color="auto"/>
        <w:bottom w:val="none" w:sz="0" w:space="0" w:color="auto"/>
        <w:right w:val="none" w:sz="0" w:space="0" w:color="auto"/>
      </w:divBdr>
    </w:div>
    <w:div w:id="1798791718">
      <w:bodyDiv w:val="1"/>
      <w:marLeft w:val="0"/>
      <w:marRight w:val="0"/>
      <w:marTop w:val="0"/>
      <w:marBottom w:val="0"/>
      <w:divBdr>
        <w:top w:val="none" w:sz="0" w:space="0" w:color="auto"/>
        <w:left w:val="none" w:sz="0" w:space="0" w:color="auto"/>
        <w:bottom w:val="none" w:sz="0" w:space="0" w:color="auto"/>
        <w:right w:val="none" w:sz="0" w:space="0" w:color="auto"/>
      </w:divBdr>
    </w:div>
    <w:div w:id="1821338427">
      <w:bodyDiv w:val="1"/>
      <w:marLeft w:val="0"/>
      <w:marRight w:val="0"/>
      <w:marTop w:val="0"/>
      <w:marBottom w:val="0"/>
      <w:divBdr>
        <w:top w:val="none" w:sz="0" w:space="0" w:color="auto"/>
        <w:left w:val="none" w:sz="0" w:space="0" w:color="auto"/>
        <w:bottom w:val="none" w:sz="0" w:space="0" w:color="auto"/>
        <w:right w:val="none" w:sz="0" w:space="0" w:color="auto"/>
      </w:divBdr>
    </w:div>
    <w:div w:id="1910722701">
      <w:bodyDiv w:val="1"/>
      <w:marLeft w:val="0"/>
      <w:marRight w:val="0"/>
      <w:marTop w:val="0"/>
      <w:marBottom w:val="0"/>
      <w:divBdr>
        <w:top w:val="none" w:sz="0" w:space="0" w:color="auto"/>
        <w:left w:val="none" w:sz="0" w:space="0" w:color="auto"/>
        <w:bottom w:val="none" w:sz="0" w:space="0" w:color="auto"/>
        <w:right w:val="none" w:sz="0" w:space="0" w:color="auto"/>
      </w:divBdr>
    </w:div>
    <w:div w:id="1915434112">
      <w:bodyDiv w:val="1"/>
      <w:marLeft w:val="0"/>
      <w:marRight w:val="0"/>
      <w:marTop w:val="0"/>
      <w:marBottom w:val="0"/>
      <w:divBdr>
        <w:top w:val="none" w:sz="0" w:space="0" w:color="auto"/>
        <w:left w:val="none" w:sz="0" w:space="0" w:color="auto"/>
        <w:bottom w:val="none" w:sz="0" w:space="0" w:color="auto"/>
        <w:right w:val="none" w:sz="0" w:space="0" w:color="auto"/>
      </w:divBdr>
    </w:div>
    <w:div w:id="1926305061">
      <w:bodyDiv w:val="1"/>
      <w:marLeft w:val="0"/>
      <w:marRight w:val="0"/>
      <w:marTop w:val="0"/>
      <w:marBottom w:val="0"/>
      <w:divBdr>
        <w:top w:val="none" w:sz="0" w:space="0" w:color="auto"/>
        <w:left w:val="none" w:sz="0" w:space="0" w:color="auto"/>
        <w:bottom w:val="none" w:sz="0" w:space="0" w:color="auto"/>
        <w:right w:val="none" w:sz="0" w:space="0" w:color="auto"/>
      </w:divBdr>
    </w:div>
    <w:div w:id="1931228933">
      <w:bodyDiv w:val="1"/>
      <w:marLeft w:val="0"/>
      <w:marRight w:val="0"/>
      <w:marTop w:val="0"/>
      <w:marBottom w:val="0"/>
      <w:divBdr>
        <w:top w:val="none" w:sz="0" w:space="0" w:color="auto"/>
        <w:left w:val="none" w:sz="0" w:space="0" w:color="auto"/>
        <w:bottom w:val="none" w:sz="0" w:space="0" w:color="auto"/>
        <w:right w:val="none" w:sz="0" w:space="0" w:color="auto"/>
      </w:divBdr>
    </w:div>
    <w:div w:id="1962882757">
      <w:bodyDiv w:val="1"/>
      <w:marLeft w:val="0"/>
      <w:marRight w:val="0"/>
      <w:marTop w:val="0"/>
      <w:marBottom w:val="0"/>
      <w:divBdr>
        <w:top w:val="none" w:sz="0" w:space="0" w:color="auto"/>
        <w:left w:val="none" w:sz="0" w:space="0" w:color="auto"/>
        <w:bottom w:val="none" w:sz="0" w:space="0" w:color="auto"/>
        <w:right w:val="none" w:sz="0" w:space="0" w:color="auto"/>
      </w:divBdr>
    </w:div>
    <w:div w:id="1974410220">
      <w:bodyDiv w:val="1"/>
      <w:marLeft w:val="0"/>
      <w:marRight w:val="0"/>
      <w:marTop w:val="0"/>
      <w:marBottom w:val="0"/>
      <w:divBdr>
        <w:top w:val="none" w:sz="0" w:space="0" w:color="auto"/>
        <w:left w:val="none" w:sz="0" w:space="0" w:color="auto"/>
        <w:bottom w:val="none" w:sz="0" w:space="0" w:color="auto"/>
        <w:right w:val="none" w:sz="0" w:space="0" w:color="auto"/>
      </w:divBdr>
    </w:div>
    <w:div w:id="1999188878">
      <w:bodyDiv w:val="1"/>
      <w:marLeft w:val="0"/>
      <w:marRight w:val="0"/>
      <w:marTop w:val="0"/>
      <w:marBottom w:val="0"/>
      <w:divBdr>
        <w:top w:val="none" w:sz="0" w:space="0" w:color="auto"/>
        <w:left w:val="none" w:sz="0" w:space="0" w:color="auto"/>
        <w:bottom w:val="none" w:sz="0" w:space="0" w:color="auto"/>
        <w:right w:val="none" w:sz="0" w:space="0" w:color="auto"/>
      </w:divBdr>
    </w:div>
    <w:div w:id="20499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2465-6BDF-4265-B9DB-98E211BB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4</Pages>
  <Words>885</Words>
  <Characters>5046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Hatun Acar</dc:creator>
  <cp:keywords/>
  <dc:description/>
  <cp:lastModifiedBy>Ayhan Çorbacı</cp:lastModifiedBy>
  <cp:revision>300</cp:revision>
  <cp:lastPrinted>2017-09-27T06:50:00Z</cp:lastPrinted>
  <dcterms:created xsi:type="dcterms:W3CDTF">2014-06-23T09:06:00Z</dcterms:created>
  <dcterms:modified xsi:type="dcterms:W3CDTF">2019-04-26T11:08:00Z</dcterms:modified>
</cp:coreProperties>
</file>